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E0" w:rsidRDefault="006040E0" w:rsidP="0037603E">
      <w:pPr>
        <w:pStyle w:val="Ttulo1"/>
        <w:rPr>
          <w:rFonts w:asciiTheme="minorHAnsi" w:hAnsiTheme="minorHAnsi"/>
          <w:sz w:val="32"/>
          <w:szCs w:val="22"/>
        </w:rPr>
      </w:pPr>
      <w:bookmarkStart w:id="0" w:name="_GoBack"/>
      <w:bookmarkEnd w:id="0"/>
    </w:p>
    <w:p w:rsidR="0037603E" w:rsidRPr="000C5EBB" w:rsidRDefault="0037603E" w:rsidP="0037603E">
      <w:pPr>
        <w:pStyle w:val="Ttulo1"/>
        <w:rPr>
          <w:rFonts w:asciiTheme="minorHAnsi" w:hAnsiTheme="minorHAnsi"/>
          <w:sz w:val="32"/>
          <w:szCs w:val="22"/>
        </w:rPr>
      </w:pPr>
      <w:r w:rsidRPr="000C5EBB">
        <w:rPr>
          <w:rFonts w:asciiTheme="minorHAnsi" w:hAnsiTheme="minorHAnsi"/>
          <w:sz w:val="32"/>
          <w:szCs w:val="22"/>
        </w:rPr>
        <w:t xml:space="preserve">BRIEF </w:t>
      </w:r>
    </w:p>
    <w:p w:rsidR="0037603E" w:rsidRDefault="0037603E" w:rsidP="0037603E">
      <w:pPr>
        <w:rPr>
          <w:rFonts w:asciiTheme="minorHAnsi" w:hAnsiTheme="minorHAnsi"/>
          <w:sz w:val="22"/>
          <w:szCs w:val="22"/>
        </w:rPr>
      </w:pPr>
    </w:p>
    <w:p w:rsidR="0037603E" w:rsidRPr="004F2CF1" w:rsidRDefault="004F2CF1" w:rsidP="0037603E">
      <w:pPr>
        <w:rPr>
          <w:rFonts w:asciiTheme="minorHAnsi" w:hAnsiTheme="minorHAnsi"/>
          <w:b/>
          <w:sz w:val="24"/>
          <w:szCs w:val="22"/>
        </w:rPr>
      </w:pPr>
      <w:r>
        <w:rPr>
          <w:rFonts w:asciiTheme="minorHAnsi" w:hAnsiTheme="minorHAnsi"/>
          <w:b/>
          <w:sz w:val="24"/>
          <w:szCs w:val="22"/>
        </w:rPr>
        <w:t xml:space="preserve">Campanya </w:t>
      </w:r>
      <w:r w:rsidR="003C22A5">
        <w:rPr>
          <w:rFonts w:asciiTheme="minorHAnsi" w:hAnsiTheme="minorHAnsi"/>
          <w:b/>
          <w:sz w:val="24"/>
          <w:szCs w:val="22"/>
        </w:rPr>
        <w:t xml:space="preserve">In-forma’t. </w:t>
      </w:r>
      <w:r w:rsidR="00435418">
        <w:rPr>
          <w:rFonts w:asciiTheme="minorHAnsi" w:hAnsiTheme="minorHAnsi"/>
          <w:b/>
          <w:sz w:val="24"/>
          <w:szCs w:val="22"/>
        </w:rPr>
        <w:t>Activitats</w:t>
      </w:r>
      <w:r w:rsidR="003C22A5">
        <w:rPr>
          <w:rFonts w:asciiTheme="minorHAnsi" w:hAnsiTheme="minorHAnsi"/>
          <w:b/>
          <w:sz w:val="24"/>
          <w:szCs w:val="22"/>
        </w:rPr>
        <w:t xml:space="preserve"> per triar el teu itinerari acadèmic</w:t>
      </w:r>
    </w:p>
    <w:p w:rsidR="006B1B18" w:rsidRPr="00326E8F" w:rsidRDefault="006B1B18" w:rsidP="0037603E">
      <w:pPr>
        <w:rPr>
          <w:rFonts w:asciiTheme="minorHAnsi" w:hAnsiTheme="minorHAnsi"/>
          <w:b/>
          <w:sz w:val="22"/>
          <w:szCs w:val="22"/>
        </w:rPr>
      </w:pPr>
    </w:p>
    <w:p w:rsidR="0037603E" w:rsidRPr="00326E8F" w:rsidRDefault="0037603E" w:rsidP="0037603E">
      <w:pPr>
        <w:pStyle w:val="Ttulo1"/>
        <w:rPr>
          <w:rFonts w:asciiTheme="minorHAnsi" w:hAnsiTheme="minorHAnsi"/>
          <w:sz w:val="22"/>
          <w:szCs w:val="22"/>
        </w:rPr>
      </w:pPr>
    </w:p>
    <w:p w:rsidR="00FF5A7D" w:rsidRDefault="00FF5A7D" w:rsidP="0037603E">
      <w:pPr>
        <w:rPr>
          <w:rFonts w:asciiTheme="minorHAnsi" w:hAnsiTheme="minorHAnsi"/>
          <w:b/>
          <w:sz w:val="22"/>
          <w:szCs w:val="22"/>
        </w:rPr>
      </w:pPr>
    </w:p>
    <w:p w:rsidR="003C22A5" w:rsidRPr="0061700B" w:rsidRDefault="003C22A5" w:rsidP="003C22A5">
      <w:pPr>
        <w:pStyle w:val="Ttulo2"/>
        <w:pBdr>
          <w:bottom w:val="single" w:sz="4" w:space="1" w:color="auto"/>
        </w:pBdr>
        <w:spacing w:before="0"/>
        <w:jc w:val="both"/>
        <w:rPr>
          <w:color w:val="C00000"/>
          <w:sz w:val="20"/>
          <w:szCs w:val="20"/>
        </w:rPr>
      </w:pPr>
      <w:r w:rsidRPr="0061700B">
        <w:rPr>
          <w:color w:val="C00000"/>
          <w:sz w:val="20"/>
          <w:szCs w:val="20"/>
        </w:rPr>
        <w:t>DEFINICIÓ:</w:t>
      </w:r>
    </w:p>
    <w:p w:rsidR="003C22A5" w:rsidRPr="0061700B" w:rsidRDefault="003C22A5" w:rsidP="003C22A5">
      <w:pPr>
        <w:pStyle w:val="Prrafodelista"/>
        <w:jc w:val="both"/>
      </w:pPr>
    </w:p>
    <w:p w:rsidR="003C22A5" w:rsidRPr="0061700B" w:rsidRDefault="003C22A5" w:rsidP="003C22A5">
      <w:pPr>
        <w:jc w:val="both"/>
        <w:rPr>
          <w:rFonts w:ascii="Arial" w:hAnsi="Arial" w:cs="Arial"/>
        </w:rPr>
      </w:pPr>
      <w:r>
        <w:rPr>
          <w:rFonts w:ascii="Arial" w:hAnsi="Arial" w:cs="Arial"/>
        </w:rPr>
        <w:t>La Campanya In-f</w:t>
      </w:r>
      <w:r w:rsidRPr="0061700B">
        <w:rPr>
          <w:rFonts w:ascii="Arial" w:hAnsi="Arial" w:cs="Arial"/>
        </w:rPr>
        <w:t xml:space="preserve">orma’t és un projecte organitzat per la </w:t>
      </w:r>
      <w:r>
        <w:rPr>
          <w:rFonts w:ascii="Arial" w:hAnsi="Arial" w:cs="Arial"/>
        </w:rPr>
        <w:t>Regidoria d’adolescència i Joventut,</w:t>
      </w:r>
      <w:r w:rsidRPr="0061700B">
        <w:rPr>
          <w:rFonts w:ascii="Arial" w:hAnsi="Arial" w:cs="Arial"/>
        </w:rPr>
        <w:t xml:space="preserve"> els diferents punts d’informació juvenils dels districtes de Barcelona</w:t>
      </w:r>
      <w:r>
        <w:rPr>
          <w:rFonts w:ascii="Arial" w:hAnsi="Arial" w:cs="Arial"/>
        </w:rPr>
        <w:t xml:space="preserve"> i el Centre d’Assessorament Acadèmic per a Joves</w:t>
      </w:r>
      <w:r w:rsidRPr="0061700B">
        <w:rPr>
          <w:rFonts w:ascii="Arial" w:hAnsi="Arial" w:cs="Arial"/>
        </w:rPr>
        <w:t>, conjuntament amb el suport de la Fundació Formac</w:t>
      </w:r>
      <w:r>
        <w:rPr>
          <w:rFonts w:ascii="Arial" w:hAnsi="Arial" w:cs="Arial"/>
        </w:rPr>
        <w:t>ió Professional, el Consorci d’E</w:t>
      </w:r>
      <w:r w:rsidRPr="0061700B">
        <w:rPr>
          <w:rFonts w:ascii="Arial" w:hAnsi="Arial" w:cs="Arial"/>
        </w:rPr>
        <w:t>ducació de Barcelona, Barcelona Activa- Espai de noves ocupacions Porta 22, Punts JIP</w:t>
      </w:r>
      <w:r>
        <w:rPr>
          <w:rFonts w:ascii="Arial" w:hAnsi="Arial" w:cs="Arial"/>
        </w:rPr>
        <w:t>, Direcció General de Joventut de la Generalitat de Catalunya</w:t>
      </w:r>
      <w:r w:rsidRPr="0061700B">
        <w:rPr>
          <w:rFonts w:ascii="Arial" w:hAnsi="Arial" w:cs="Arial"/>
        </w:rPr>
        <w:t xml:space="preserve"> i centres d’ensenyament de la ciutat. </w:t>
      </w:r>
    </w:p>
    <w:p w:rsidR="003C22A5" w:rsidRPr="0061700B" w:rsidRDefault="003C22A5" w:rsidP="003C22A5">
      <w:pPr>
        <w:jc w:val="both"/>
        <w:rPr>
          <w:rFonts w:ascii="Arial" w:hAnsi="Arial" w:cs="Arial"/>
        </w:rPr>
      </w:pPr>
      <w:r w:rsidRPr="0061700B">
        <w:rPr>
          <w:rFonts w:ascii="Arial" w:hAnsi="Arial" w:cs="Arial"/>
        </w:rPr>
        <w:t>La Campanya s’adreça a tots i totes les joves de la ciutat de Barcelona amb la finalitat de facilitar informació, orientació i assessorament de l’oferta educativa de la ciutat de Barcelona i dels possibles itineraris formatius.</w:t>
      </w:r>
    </w:p>
    <w:p w:rsidR="003C22A5" w:rsidRDefault="003C22A5" w:rsidP="003C22A5">
      <w:pPr>
        <w:jc w:val="both"/>
        <w:rPr>
          <w:rFonts w:ascii="Arial" w:hAnsi="Arial" w:cs="Arial"/>
        </w:rPr>
      </w:pPr>
      <w:r w:rsidRPr="0061700B">
        <w:rPr>
          <w:rFonts w:ascii="Arial" w:hAnsi="Arial" w:cs="Arial"/>
        </w:rPr>
        <w:t xml:space="preserve">La campanya pretén oferir informació i orientació sobre els Programes de Qualificació Professional Inicial (PQPI), Proves d’accés, Batxillerat, Cicles Formatius, Estudis universitaris, .... </w:t>
      </w:r>
    </w:p>
    <w:p w:rsidR="003C22A5" w:rsidRPr="0061700B" w:rsidRDefault="003C22A5" w:rsidP="003C22A5">
      <w:pPr>
        <w:jc w:val="both"/>
        <w:rPr>
          <w:rFonts w:ascii="Arial" w:hAnsi="Arial" w:cs="Arial"/>
        </w:rPr>
      </w:pPr>
      <w:r>
        <w:rPr>
          <w:rFonts w:ascii="Arial" w:hAnsi="Arial" w:cs="Arial"/>
        </w:rPr>
        <w:t>L’any 2011 van participar 5.542 alumnes en les 72 xerrades que es van realitzar en els Punts d’Informació Juvenil. El nombre de centres educatius que van gaudir de la campanya fou de 58. Pel que fa al fòrum “Entr@lumnes”, hi van col·laborar 125 estudiants fent d’informadors</w:t>
      </w:r>
      <w:r w:rsidRPr="00A76CBA">
        <w:rPr>
          <w:rFonts w:ascii="Arial" w:hAnsi="Arial" w:cs="Arial"/>
        </w:rPr>
        <w:t xml:space="preserve"> </w:t>
      </w:r>
      <w:r>
        <w:rPr>
          <w:rFonts w:ascii="Arial" w:hAnsi="Arial" w:cs="Arial"/>
        </w:rPr>
        <w:t>voluntaris i es van produir 722 intervencions.</w:t>
      </w:r>
    </w:p>
    <w:p w:rsidR="003C22A5" w:rsidRPr="0061700B" w:rsidRDefault="003C22A5" w:rsidP="003C22A5">
      <w:pPr>
        <w:jc w:val="both"/>
        <w:rPr>
          <w:color w:val="FF0000"/>
        </w:rPr>
      </w:pPr>
      <w:r w:rsidRPr="0061700B">
        <w:rPr>
          <w:rFonts w:ascii="Arial" w:hAnsi="Arial" w:cs="Arial"/>
        </w:rPr>
        <w:t xml:space="preserve">Les activitats de l’ In-forma’t van a càrrec dels informadors juvenils, de joves estudiants i de </w:t>
      </w:r>
      <w:r>
        <w:rPr>
          <w:rFonts w:ascii="Arial" w:hAnsi="Arial" w:cs="Arial"/>
        </w:rPr>
        <w:t>professorat especialitzat</w:t>
      </w:r>
      <w:r w:rsidRPr="0061700B">
        <w:rPr>
          <w:rFonts w:ascii="Arial" w:hAnsi="Arial" w:cs="Arial"/>
        </w:rPr>
        <w:t xml:space="preserve"> en la matèria. D’aquesta manera es conforma un programa de qualitat i amb experiència en l’orientació educativa. </w:t>
      </w:r>
    </w:p>
    <w:p w:rsidR="003C22A5" w:rsidRPr="0061700B" w:rsidRDefault="003C22A5" w:rsidP="003C22A5">
      <w:pPr>
        <w:pStyle w:val="Ttulo2"/>
        <w:rPr>
          <w:color w:val="FF0000"/>
          <w:sz w:val="20"/>
          <w:szCs w:val="20"/>
        </w:rPr>
      </w:pPr>
    </w:p>
    <w:p w:rsidR="003C22A5" w:rsidRPr="0061700B" w:rsidRDefault="003C22A5" w:rsidP="003C22A5">
      <w:pPr>
        <w:jc w:val="both"/>
        <w:rPr>
          <w:color w:val="C00000"/>
          <w:lang w:bidi="ks-Deva"/>
        </w:rPr>
      </w:pPr>
    </w:p>
    <w:p w:rsidR="003C22A5" w:rsidRPr="0061700B" w:rsidRDefault="003C22A5" w:rsidP="003C22A5">
      <w:pPr>
        <w:pStyle w:val="Ttulo2"/>
        <w:pBdr>
          <w:bottom w:val="single" w:sz="4" w:space="1" w:color="auto"/>
        </w:pBdr>
        <w:spacing w:before="0"/>
        <w:jc w:val="both"/>
        <w:rPr>
          <w:color w:val="C00000"/>
          <w:sz w:val="20"/>
          <w:szCs w:val="20"/>
        </w:rPr>
      </w:pPr>
      <w:r w:rsidRPr="0061700B">
        <w:rPr>
          <w:color w:val="C00000"/>
          <w:sz w:val="20"/>
          <w:szCs w:val="20"/>
        </w:rPr>
        <w:t>OBJECTIUS:</w:t>
      </w:r>
    </w:p>
    <w:p w:rsidR="003C22A5" w:rsidRPr="0061700B" w:rsidRDefault="003C22A5" w:rsidP="003C22A5">
      <w:pPr>
        <w:jc w:val="both"/>
        <w:rPr>
          <w:rFonts w:ascii="Arial" w:hAnsi="Arial" w:cs="Arial"/>
          <w:lang w:bidi="ks-Deva"/>
        </w:rPr>
      </w:pPr>
    </w:p>
    <w:p w:rsidR="003C22A5" w:rsidRPr="0061700B" w:rsidRDefault="003C22A5" w:rsidP="003C22A5">
      <w:pPr>
        <w:pStyle w:val="Prrafodelista"/>
        <w:numPr>
          <w:ilvl w:val="0"/>
          <w:numId w:val="16"/>
        </w:numPr>
        <w:spacing w:after="200" w:line="276" w:lineRule="auto"/>
        <w:jc w:val="both"/>
        <w:rPr>
          <w:rFonts w:ascii="Arial" w:hAnsi="Arial" w:cs="Arial"/>
          <w:lang w:bidi="ks-Deva"/>
        </w:rPr>
      </w:pPr>
      <w:r w:rsidRPr="0061700B">
        <w:rPr>
          <w:rFonts w:ascii="Arial" w:hAnsi="Arial" w:cs="Arial"/>
          <w:lang w:bidi="ks-Deva"/>
        </w:rPr>
        <w:t>Dinamitzar la informació de tipus acadèmic per fer-la arribar als possibles interessats, superant els límits físics dels propis serveis.</w:t>
      </w:r>
    </w:p>
    <w:p w:rsidR="003C22A5" w:rsidRPr="0061700B" w:rsidRDefault="003C22A5" w:rsidP="003C22A5">
      <w:pPr>
        <w:pStyle w:val="Prrafodelista"/>
        <w:jc w:val="both"/>
        <w:rPr>
          <w:rFonts w:ascii="Arial" w:hAnsi="Arial" w:cs="Arial"/>
          <w:lang w:bidi="ks-Deva"/>
        </w:rPr>
      </w:pPr>
    </w:p>
    <w:p w:rsidR="003C22A5" w:rsidRPr="0061700B" w:rsidRDefault="003C22A5" w:rsidP="003C22A5">
      <w:pPr>
        <w:pStyle w:val="Prrafodelista"/>
        <w:numPr>
          <w:ilvl w:val="0"/>
          <w:numId w:val="16"/>
        </w:numPr>
        <w:spacing w:after="200" w:line="276" w:lineRule="auto"/>
        <w:jc w:val="both"/>
        <w:rPr>
          <w:rFonts w:ascii="Arial" w:hAnsi="Arial" w:cs="Arial"/>
          <w:lang w:bidi="ks-Deva"/>
        </w:rPr>
      </w:pPr>
      <w:r w:rsidRPr="0061700B">
        <w:rPr>
          <w:rFonts w:ascii="Arial" w:hAnsi="Arial" w:cs="Arial"/>
          <w:lang w:bidi="ks-Deva"/>
        </w:rPr>
        <w:t xml:space="preserve">Potenciar la participació i l’enfortiment del teixit socioeducatiu tot creant espais de treball comú. </w:t>
      </w:r>
    </w:p>
    <w:p w:rsidR="003C22A5" w:rsidRPr="0061700B" w:rsidRDefault="003C22A5" w:rsidP="003C22A5">
      <w:pPr>
        <w:pStyle w:val="Prrafodelista"/>
        <w:rPr>
          <w:rFonts w:ascii="Arial" w:hAnsi="Arial" w:cs="Arial"/>
          <w:lang w:bidi="ks-Deva"/>
        </w:rPr>
      </w:pPr>
    </w:p>
    <w:p w:rsidR="003C22A5" w:rsidRPr="0061700B" w:rsidRDefault="003C22A5" w:rsidP="003C22A5">
      <w:pPr>
        <w:pStyle w:val="Prrafodelista"/>
        <w:numPr>
          <w:ilvl w:val="0"/>
          <w:numId w:val="16"/>
        </w:numPr>
        <w:spacing w:after="200" w:line="276" w:lineRule="auto"/>
        <w:jc w:val="both"/>
        <w:rPr>
          <w:rFonts w:ascii="Arial" w:hAnsi="Arial" w:cs="Arial"/>
          <w:lang w:bidi="ks-Deva"/>
        </w:rPr>
      </w:pPr>
      <w:r w:rsidRPr="0061700B">
        <w:rPr>
          <w:rFonts w:ascii="Arial" w:hAnsi="Arial" w:cs="Arial"/>
          <w:lang w:bidi="ks-Deva"/>
        </w:rPr>
        <w:t>Oferir, de forma integrada i contextualitzada, tota la informació sobre els recursos formatius existents, tant reglats com no reglats.</w:t>
      </w:r>
    </w:p>
    <w:p w:rsidR="003C22A5" w:rsidRPr="0061700B" w:rsidRDefault="003C22A5" w:rsidP="003C22A5">
      <w:pPr>
        <w:pStyle w:val="Prrafodelista"/>
        <w:rPr>
          <w:rFonts w:ascii="Arial" w:hAnsi="Arial" w:cs="Arial"/>
          <w:lang w:bidi="ks-Deva"/>
        </w:rPr>
      </w:pPr>
    </w:p>
    <w:p w:rsidR="003C22A5" w:rsidRPr="0061700B" w:rsidRDefault="003C22A5" w:rsidP="003C22A5">
      <w:pPr>
        <w:pStyle w:val="Prrafodelista"/>
        <w:numPr>
          <w:ilvl w:val="0"/>
          <w:numId w:val="16"/>
        </w:numPr>
        <w:spacing w:after="200" w:line="276" w:lineRule="auto"/>
        <w:jc w:val="both"/>
        <w:rPr>
          <w:rFonts w:ascii="Arial" w:hAnsi="Arial" w:cs="Arial"/>
          <w:lang w:bidi="ks-Deva"/>
        </w:rPr>
      </w:pPr>
      <w:r w:rsidRPr="0061700B">
        <w:rPr>
          <w:rFonts w:ascii="Arial" w:hAnsi="Arial" w:cs="Arial"/>
          <w:lang w:bidi="ks-Deva"/>
        </w:rPr>
        <w:t>Facilitar el coneixement del món laboral des de la pròpia pràctica professional.</w:t>
      </w:r>
    </w:p>
    <w:p w:rsidR="003C22A5" w:rsidRPr="0061700B" w:rsidRDefault="003C22A5" w:rsidP="003C22A5">
      <w:pPr>
        <w:pStyle w:val="Prrafodelista"/>
        <w:rPr>
          <w:rFonts w:ascii="Arial" w:hAnsi="Arial" w:cs="Arial"/>
          <w:lang w:bidi="ks-Deva"/>
        </w:rPr>
      </w:pPr>
    </w:p>
    <w:p w:rsidR="003C22A5" w:rsidRPr="0061700B" w:rsidRDefault="003C22A5" w:rsidP="003C22A5">
      <w:pPr>
        <w:pStyle w:val="Prrafodelista"/>
        <w:numPr>
          <w:ilvl w:val="0"/>
          <w:numId w:val="16"/>
        </w:numPr>
        <w:spacing w:after="200" w:line="276" w:lineRule="auto"/>
        <w:jc w:val="both"/>
        <w:rPr>
          <w:rFonts w:ascii="Arial" w:hAnsi="Arial" w:cs="Arial"/>
          <w:lang w:bidi="ks-Deva"/>
        </w:rPr>
      </w:pPr>
      <w:r w:rsidRPr="0061700B">
        <w:rPr>
          <w:rFonts w:ascii="Arial" w:hAnsi="Arial" w:cs="Arial"/>
          <w:lang w:bidi="ks-Deva"/>
        </w:rPr>
        <w:t>Reconèixer l’experiència dels altres com a font de coneixement.</w:t>
      </w:r>
    </w:p>
    <w:p w:rsidR="003C22A5" w:rsidRPr="0061700B" w:rsidRDefault="003C22A5" w:rsidP="003C22A5">
      <w:pPr>
        <w:pStyle w:val="Prrafodelista"/>
        <w:rPr>
          <w:rFonts w:ascii="Arial" w:hAnsi="Arial" w:cs="Arial"/>
          <w:lang w:bidi="ks-Deva"/>
        </w:rPr>
      </w:pPr>
    </w:p>
    <w:p w:rsidR="003C22A5" w:rsidRPr="0061700B" w:rsidRDefault="003C22A5" w:rsidP="003C22A5">
      <w:pPr>
        <w:pStyle w:val="Prrafodelista"/>
        <w:numPr>
          <w:ilvl w:val="0"/>
          <w:numId w:val="16"/>
        </w:numPr>
        <w:spacing w:after="200" w:line="276" w:lineRule="auto"/>
        <w:jc w:val="both"/>
        <w:rPr>
          <w:rFonts w:ascii="Arial" w:hAnsi="Arial" w:cs="Arial"/>
          <w:lang w:bidi="ks-Deva"/>
        </w:rPr>
      </w:pPr>
      <w:r w:rsidRPr="0061700B">
        <w:rPr>
          <w:rFonts w:ascii="Arial" w:hAnsi="Arial" w:cs="Arial"/>
          <w:lang w:bidi="ks-Deva"/>
        </w:rPr>
        <w:t>Potenciar valors com la participació en activitats col·lectives i l’ajuda mútua.</w:t>
      </w:r>
    </w:p>
    <w:p w:rsidR="003C22A5" w:rsidRPr="009828A7" w:rsidRDefault="003C22A5" w:rsidP="003C22A5">
      <w:pPr>
        <w:pStyle w:val="Prrafodelista"/>
        <w:rPr>
          <w:rFonts w:ascii="Arial" w:hAnsi="Arial" w:cs="Arial"/>
          <w:lang w:bidi="ks-Deva"/>
        </w:rPr>
      </w:pPr>
    </w:p>
    <w:p w:rsidR="003C22A5" w:rsidRPr="009828A7" w:rsidRDefault="003C22A5" w:rsidP="003C22A5">
      <w:pPr>
        <w:pStyle w:val="Prrafodelista"/>
        <w:numPr>
          <w:ilvl w:val="0"/>
          <w:numId w:val="16"/>
        </w:numPr>
        <w:spacing w:after="200" w:line="276" w:lineRule="auto"/>
        <w:jc w:val="both"/>
        <w:rPr>
          <w:rFonts w:ascii="Arial" w:hAnsi="Arial" w:cs="Arial"/>
          <w:lang w:bidi="ks-Deva"/>
        </w:rPr>
      </w:pPr>
      <w:r w:rsidRPr="009828A7">
        <w:rPr>
          <w:rFonts w:ascii="Arial" w:hAnsi="Arial" w:cs="Arial"/>
          <w:lang w:bidi="ks-Deva"/>
        </w:rPr>
        <w:t>Difondre l’ús de les xarxes socials com a mitjà per obtenir informació i com a espai de participació.</w:t>
      </w:r>
    </w:p>
    <w:p w:rsidR="003C22A5" w:rsidRPr="009828A7" w:rsidRDefault="003C22A5" w:rsidP="003C22A5">
      <w:pPr>
        <w:pStyle w:val="Prrafodelista"/>
        <w:jc w:val="both"/>
        <w:rPr>
          <w:rFonts w:ascii="Arial" w:hAnsi="Arial" w:cs="Arial"/>
          <w:lang w:bidi="ks-Deva"/>
        </w:rPr>
      </w:pPr>
    </w:p>
    <w:p w:rsidR="003C22A5" w:rsidRPr="0061700B" w:rsidRDefault="003C22A5" w:rsidP="003C22A5">
      <w:pPr>
        <w:jc w:val="both"/>
        <w:rPr>
          <w:rFonts w:ascii="Arial" w:hAnsi="Arial" w:cs="Arial"/>
          <w:lang w:bidi="ks-Deva"/>
        </w:rPr>
      </w:pPr>
    </w:p>
    <w:p w:rsidR="003C22A5" w:rsidRPr="0061700B" w:rsidRDefault="003C22A5" w:rsidP="003C22A5">
      <w:pPr>
        <w:jc w:val="both"/>
        <w:rPr>
          <w:rFonts w:ascii="Arial" w:hAnsi="Arial" w:cs="Arial"/>
          <w:lang w:bidi="ks-Deva"/>
        </w:rPr>
      </w:pPr>
    </w:p>
    <w:p w:rsidR="003C22A5" w:rsidRPr="0061700B" w:rsidRDefault="003C22A5" w:rsidP="003C22A5">
      <w:pPr>
        <w:pStyle w:val="Ttulo2"/>
        <w:pBdr>
          <w:bottom w:val="single" w:sz="4" w:space="1" w:color="auto"/>
        </w:pBdr>
        <w:spacing w:before="0"/>
        <w:jc w:val="both"/>
        <w:rPr>
          <w:color w:val="C00000"/>
          <w:sz w:val="20"/>
          <w:szCs w:val="20"/>
        </w:rPr>
      </w:pPr>
      <w:r w:rsidRPr="0061700B">
        <w:rPr>
          <w:color w:val="C00000"/>
          <w:sz w:val="20"/>
          <w:szCs w:val="20"/>
        </w:rPr>
        <w:lastRenderedPageBreak/>
        <w:t>ACTIVITATS:</w:t>
      </w:r>
    </w:p>
    <w:p w:rsidR="003C22A5" w:rsidRPr="0061700B" w:rsidRDefault="003C22A5" w:rsidP="003C22A5">
      <w:pPr>
        <w:pStyle w:val="Ttulo2"/>
        <w:spacing w:line="360" w:lineRule="auto"/>
        <w:ind w:left="720"/>
        <w:rPr>
          <w:color w:val="FF0000"/>
          <w:sz w:val="20"/>
          <w:szCs w:val="20"/>
        </w:rPr>
      </w:pPr>
    </w:p>
    <w:p w:rsidR="003C22A5" w:rsidRPr="0061700B" w:rsidRDefault="003C22A5" w:rsidP="003C22A5">
      <w:pPr>
        <w:jc w:val="both"/>
        <w:rPr>
          <w:rFonts w:ascii="Arial" w:hAnsi="Arial" w:cs="Arial"/>
        </w:rPr>
      </w:pPr>
      <w:r w:rsidRPr="0061700B">
        <w:rPr>
          <w:rFonts w:ascii="Arial" w:hAnsi="Arial" w:cs="Arial"/>
        </w:rPr>
        <w:t xml:space="preserve">Durant la Campanya In-Forma’t </w:t>
      </w:r>
      <w:r>
        <w:rPr>
          <w:rFonts w:ascii="Arial" w:hAnsi="Arial" w:cs="Arial"/>
        </w:rPr>
        <w:t xml:space="preserve">del 2012 </w:t>
      </w:r>
      <w:r w:rsidRPr="0061700B">
        <w:rPr>
          <w:rFonts w:ascii="Arial" w:hAnsi="Arial" w:cs="Arial"/>
        </w:rPr>
        <w:t>es portaran a terme diverses activitats per tota la ciutat de Barcelona.</w:t>
      </w:r>
    </w:p>
    <w:p w:rsidR="003C22A5" w:rsidRPr="0061700B" w:rsidRDefault="003C22A5" w:rsidP="003C22A5">
      <w:pPr>
        <w:jc w:val="both"/>
        <w:rPr>
          <w:rFonts w:ascii="Arial" w:hAnsi="Arial" w:cs="Arial"/>
        </w:rPr>
      </w:pPr>
    </w:p>
    <w:p w:rsidR="003C22A5" w:rsidRPr="0061700B" w:rsidRDefault="003C22A5" w:rsidP="003C22A5">
      <w:pPr>
        <w:pStyle w:val="Prrafodelista"/>
        <w:numPr>
          <w:ilvl w:val="0"/>
          <w:numId w:val="18"/>
        </w:numPr>
        <w:spacing w:after="200" w:line="276" w:lineRule="auto"/>
        <w:ind w:left="720"/>
        <w:jc w:val="both"/>
        <w:rPr>
          <w:rFonts w:ascii="Arial" w:hAnsi="Arial" w:cs="Arial"/>
          <w:b/>
          <w:color w:val="003300"/>
        </w:rPr>
      </w:pPr>
      <w:r w:rsidRPr="0061700B">
        <w:rPr>
          <w:rFonts w:ascii="Arial" w:hAnsi="Arial" w:cs="Arial"/>
          <w:b/>
          <w:color w:val="003300"/>
        </w:rPr>
        <w:t xml:space="preserve">Exposició itinerant </w:t>
      </w:r>
      <w:r w:rsidRPr="0061700B">
        <w:rPr>
          <w:rFonts w:ascii="Arial" w:hAnsi="Arial" w:cs="Arial"/>
          <w:b/>
          <w:i/>
          <w:color w:val="003300"/>
        </w:rPr>
        <w:t>“Acabes l’ ESO, Ja saps què faràs?”.</w:t>
      </w:r>
    </w:p>
    <w:p w:rsidR="003C22A5" w:rsidRPr="0061700B" w:rsidRDefault="003C22A5" w:rsidP="003C22A5">
      <w:pPr>
        <w:pStyle w:val="Prrafodelista"/>
        <w:spacing w:line="360" w:lineRule="auto"/>
        <w:jc w:val="both"/>
        <w:rPr>
          <w:rFonts w:ascii="Arial" w:hAnsi="Arial" w:cs="Arial"/>
        </w:rPr>
      </w:pPr>
    </w:p>
    <w:p w:rsidR="003C22A5" w:rsidRPr="0061700B" w:rsidRDefault="003C22A5" w:rsidP="003C22A5">
      <w:pPr>
        <w:pStyle w:val="Prrafodelista"/>
        <w:spacing w:line="360" w:lineRule="auto"/>
        <w:jc w:val="both"/>
        <w:rPr>
          <w:rFonts w:ascii="Arial" w:hAnsi="Arial" w:cs="Arial"/>
        </w:rPr>
      </w:pPr>
      <w:r w:rsidRPr="0061700B">
        <w:rPr>
          <w:rFonts w:ascii="Arial" w:hAnsi="Arial" w:cs="Arial"/>
        </w:rPr>
        <w:t>Activitat dirigida a grups-classe de 4t d’ ESO.</w:t>
      </w:r>
      <w:r>
        <w:rPr>
          <w:rFonts w:ascii="Arial" w:hAnsi="Arial" w:cs="Arial"/>
        </w:rPr>
        <w:t xml:space="preserve"> </w:t>
      </w:r>
      <w:r w:rsidRPr="0061700B">
        <w:rPr>
          <w:rFonts w:ascii="Arial" w:hAnsi="Arial" w:cs="Arial"/>
        </w:rPr>
        <w:t xml:space="preserve">Aquesta activitat inclou una xerrada informativa, dinàmiques de grup i una  exposició formada per 10 plafons informatius on es presenten les diferents possibilitats formatives un cop els i les joves acaben l’ ESO, tant si graduen com si no. </w:t>
      </w:r>
    </w:p>
    <w:p w:rsidR="003C22A5" w:rsidRPr="0061700B" w:rsidRDefault="003C22A5" w:rsidP="003C22A5">
      <w:pPr>
        <w:pStyle w:val="Prrafodelista"/>
        <w:ind w:left="1080"/>
        <w:jc w:val="both"/>
        <w:rPr>
          <w:rFonts w:ascii="Arial" w:hAnsi="Arial" w:cs="Arial"/>
        </w:rPr>
      </w:pPr>
    </w:p>
    <w:p w:rsidR="003C22A5" w:rsidRPr="0061700B" w:rsidRDefault="003C22A5" w:rsidP="003C22A5">
      <w:pPr>
        <w:pStyle w:val="Prrafodelista"/>
        <w:numPr>
          <w:ilvl w:val="0"/>
          <w:numId w:val="17"/>
        </w:numPr>
        <w:spacing w:after="200" w:line="276" w:lineRule="auto"/>
        <w:jc w:val="both"/>
        <w:rPr>
          <w:rFonts w:ascii="Arial" w:hAnsi="Arial" w:cs="Arial"/>
          <w:b/>
          <w:color w:val="003300"/>
        </w:rPr>
      </w:pPr>
      <w:r w:rsidRPr="0061700B">
        <w:rPr>
          <w:rFonts w:ascii="Arial" w:hAnsi="Arial" w:cs="Arial"/>
          <w:b/>
          <w:color w:val="003300"/>
        </w:rPr>
        <w:t>Xerrades generals sobre itineraris acadèmics:</w:t>
      </w:r>
    </w:p>
    <w:p w:rsidR="003C22A5" w:rsidRPr="0061700B" w:rsidRDefault="003C22A5" w:rsidP="003C22A5">
      <w:pPr>
        <w:pStyle w:val="Prrafodelista"/>
        <w:spacing w:line="360" w:lineRule="auto"/>
        <w:jc w:val="both"/>
        <w:rPr>
          <w:rFonts w:ascii="Arial" w:hAnsi="Arial" w:cs="Arial"/>
        </w:rPr>
      </w:pPr>
    </w:p>
    <w:p w:rsidR="003C22A5" w:rsidRPr="0061700B" w:rsidRDefault="003C22A5" w:rsidP="003C22A5">
      <w:pPr>
        <w:pStyle w:val="Prrafodelista"/>
        <w:spacing w:line="360" w:lineRule="auto"/>
        <w:jc w:val="both"/>
        <w:rPr>
          <w:rFonts w:ascii="Arial" w:hAnsi="Arial" w:cs="Arial"/>
        </w:rPr>
      </w:pPr>
      <w:r w:rsidRPr="0061700B">
        <w:rPr>
          <w:rFonts w:ascii="Arial" w:hAnsi="Arial" w:cs="Arial"/>
        </w:rPr>
        <w:t xml:space="preserve">Xerrades, dutes a </w:t>
      </w:r>
      <w:r>
        <w:rPr>
          <w:rFonts w:ascii="Arial" w:hAnsi="Arial" w:cs="Arial"/>
        </w:rPr>
        <w:t>terme pels informadors dels PIJs</w:t>
      </w:r>
      <w:r w:rsidRPr="0061700B">
        <w:rPr>
          <w:rFonts w:ascii="Arial" w:hAnsi="Arial" w:cs="Arial"/>
        </w:rPr>
        <w:t xml:space="preserve">, on es donarà una visió amplia i actualitzada del sistema educatiu i de </w:t>
      </w:r>
      <w:r>
        <w:rPr>
          <w:rFonts w:ascii="Arial" w:hAnsi="Arial" w:cs="Arial"/>
        </w:rPr>
        <w:t xml:space="preserve">l’oferta d’estudis a </w:t>
      </w:r>
      <w:r w:rsidRPr="00DF213B">
        <w:rPr>
          <w:rFonts w:ascii="Arial" w:hAnsi="Arial" w:cs="Arial"/>
        </w:rPr>
        <w:t>Catalunya a joves de la ciutat, AMPA’s, educadors de carrer,...</w:t>
      </w:r>
    </w:p>
    <w:p w:rsidR="003C22A5" w:rsidRPr="0061700B" w:rsidRDefault="003C22A5" w:rsidP="003C22A5">
      <w:pPr>
        <w:pStyle w:val="Prrafodelista"/>
        <w:ind w:left="1080"/>
        <w:jc w:val="both"/>
        <w:rPr>
          <w:rFonts w:ascii="Arial" w:hAnsi="Arial" w:cs="Arial"/>
        </w:rPr>
      </w:pPr>
    </w:p>
    <w:p w:rsidR="003C22A5" w:rsidRPr="0061700B" w:rsidRDefault="003C22A5" w:rsidP="003C22A5">
      <w:pPr>
        <w:pStyle w:val="Prrafodelista"/>
        <w:jc w:val="both"/>
        <w:rPr>
          <w:rFonts w:ascii="Arial" w:hAnsi="Arial" w:cs="Arial"/>
          <w:b/>
          <w:color w:val="003300"/>
        </w:rPr>
      </w:pPr>
    </w:p>
    <w:p w:rsidR="003C22A5" w:rsidRPr="0061700B" w:rsidRDefault="003C22A5" w:rsidP="003C22A5">
      <w:pPr>
        <w:pStyle w:val="Prrafodelista"/>
        <w:numPr>
          <w:ilvl w:val="0"/>
          <w:numId w:val="17"/>
        </w:numPr>
        <w:spacing w:after="200" w:line="276" w:lineRule="auto"/>
        <w:jc w:val="both"/>
        <w:rPr>
          <w:rFonts w:ascii="Arial" w:hAnsi="Arial" w:cs="Arial"/>
          <w:b/>
          <w:color w:val="003300"/>
        </w:rPr>
      </w:pPr>
      <w:r w:rsidRPr="0061700B">
        <w:rPr>
          <w:rFonts w:ascii="Arial" w:hAnsi="Arial" w:cs="Arial"/>
          <w:b/>
          <w:color w:val="003300"/>
        </w:rPr>
        <w:t xml:space="preserve">Xerrades de Cicles Formatius de Grau Mitjà: </w:t>
      </w:r>
    </w:p>
    <w:p w:rsidR="003C22A5" w:rsidRPr="0061700B" w:rsidRDefault="003C22A5" w:rsidP="003C22A5">
      <w:pPr>
        <w:pStyle w:val="Textoindependiente"/>
        <w:spacing w:line="360" w:lineRule="auto"/>
        <w:ind w:left="709"/>
        <w:jc w:val="both"/>
        <w:rPr>
          <w:rFonts w:ascii="Arial" w:hAnsi="Arial" w:cs="Arial"/>
          <w:sz w:val="20"/>
          <w:szCs w:val="20"/>
        </w:rPr>
      </w:pPr>
      <w:r w:rsidRPr="0061700B">
        <w:rPr>
          <w:rFonts w:ascii="Arial" w:hAnsi="Arial" w:cs="Arial"/>
          <w:sz w:val="20"/>
          <w:szCs w:val="20"/>
        </w:rPr>
        <w:t xml:space="preserve">Xerrades específiques de diverses famílies de CFGM on s’ofereix informació sobre els objectius, els requisits d’accés, continguts, competències bàsiques, sortides professionals i centres que imparteixen aquelles famílies de CFGM que els alumnes de cada districte decideixin. </w:t>
      </w:r>
    </w:p>
    <w:p w:rsidR="003C22A5" w:rsidRPr="0061700B" w:rsidRDefault="003C22A5" w:rsidP="003C22A5">
      <w:pPr>
        <w:pStyle w:val="Textoindependiente"/>
        <w:spacing w:line="360" w:lineRule="auto"/>
        <w:ind w:left="709"/>
        <w:jc w:val="both"/>
        <w:rPr>
          <w:rFonts w:ascii="Arial" w:hAnsi="Arial" w:cs="Arial"/>
          <w:sz w:val="20"/>
          <w:szCs w:val="20"/>
        </w:rPr>
      </w:pPr>
      <w:r w:rsidRPr="0061700B">
        <w:rPr>
          <w:rFonts w:ascii="Arial" w:hAnsi="Arial" w:cs="Arial"/>
          <w:sz w:val="20"/>
          <w:szCs w:val="20"/>
        </w:rPr>
        <w:t>Les famílies seran escollides mitjançant una enquesta que es passarà  amb anterioritat als centres de secundària pels punts d’informació. Aquestes xerrades són impartides per professionals del sector o docents dels propis cicles formatius.</w:t>
      </w:r>
    </w:p>
    <w:p w:rsidR="003C22A5" w:rsidRPr="0061700B" w:rsidRDefault="003C22A5" w:rsidP="003C22A5">
      <w:pPr>
        <w:pStyle w:val="Textoindependiente"/>
        <w:spacing w:line="360" w:lineRule="auto"/>
        <w:jc w:val="both"/>
        <w:rPr>
          <w:rFonts w:ascii="Arial" w:hAnsi="Arial" w:cs="Arial"/>
          <w:color w:val="003300"/>
          <w:sz w:val="20"/>
          <w:szCs w:val="20"/>
        </w:rPr>
      </w:pPr>
    </w:p>
    <w:p w:rsidR="003C22A5" w:rsidRPr="0061700B" w:rsidRDefault="003C22A5" w:rsidP="003C22A5">
      <w:pPr>
        <w:pStyle w:val="Prrafodelista"/>
        <w:numPr>
          <w:ilvl w:val="0"/>
          <w:numId w:val="17"/>
        </w:numPr>
        <w:spacing w:after="200" w:line="276" w:lineRule="auto"/>
        <w:jc w:val="both"/>
        <w:rPr>
          <w:rFonts w:ascii="Arial" w:hAnsi="Arial" w:cs="Arial"/>
          <w:b/>
          <w:color w:val="003300"/>
        </w:rPr>
      </w:pPr>
      <w:r w:rsidRPr="0061700B">
        <w:rPr>
          <w:rFonts w:ascii="Arial" w:hAnsi="Arial" w:cs="Arial"/>
          <w:b/>
          <w:color w:val="003300"/>
        </w:rPr>
        <w:t>Xerrades de Cicles Formatius de Grau Superior:</w:t>
      </w:r>
    </w:p>
    <w:p w:rsidR="003C22A5" w:rsidRPr="0061700B" w:rsidRDefault="003C22A5" w:rsidP="003C22A5">
      <w:pPr>
        <w:pStyle w:val="Textoindependiente"/>
        <w:spacing w:line="360" w:lineRule="auto"/>
        <w:ind w:left="709"/>
        <w:jc w:val="both"/>
        <w:rPr>
          <w:rFonts w:ascii="Arial" w:hAnsi="Arial" w:cs="Arial"/>
          <w:sz w:val="20"/>
          <w:szCs w:val="20"/>
        </w:rPr>
      </w:pPr>
      <w:r w:rsidRPr="0061700B">
        <w:rPr>
          <w:rFonts w:ascii="Arial" w:hAnsi="Arial" w:cs="Arial"/>
          <w:sz w:val="20"/>
          <w:szCs w:val="20"/>
        </w:rPr>
        <w:t>Aquesta activitat pretén informar als participants dels objectius, dels requisits d’accés, dels continguts, competències bàsiques, centres on s’imparteixen i sortides professionals dels diversos cicles formatius de grau superior que engloben una família determinada.</w:t>
      </w:r>
    </w:p>
    <w:p w:rsidR="003C22A5" w:rsidRPr="0061700B" w:rsidRDefault="003C22A5" w:rsidP="003C22A5">
      <w:pPr>
        <w:pStyle w:val="Textoindependiente"/>
        <w:spacing w:line="360" w:lineRule="auto"/>
        <w:ind w:left="709"/>
        <w:jc w:val="both"/>
        <w:rPr>
          <w:rFonts w:ascii="Arial" w:hAnsi="Arial" w:cs="Arial"/>
          <w:sz w:val="20"/>
          <w:szCs w:val="20"/>
        </w:rPr>
      </w:pPr>
      <w:r w:rsidRPr="0061700B">
        <w:rPr>
          <w:rFonts w:ascii="Arial" w:hAnsi="Arial" w:cs="Arial"/>
          <w:sz w:val="20"/>
          <w:szCs w:val="20"/>
        </w:rPr>
        <w:t>Aquestes xerrades són realitzades per professionals experts en el sector o professors/es dels diferents cicles formatius.</w:t>
      </w:r>
    </w:p>
    <w:p w:rsidR="003C22A5" w:rsidRDefault="003C22A5" w:rsidP="003C22A5">
      <w:pPr>
        <w:pStyle w:val="Textoindependiente"/>
        <w:spacing w:line="360" w:lineRule="auto"/>
        <w:jc w:val="both"/>
        <w:rPr>
          <w:rFonts w:ascii="Arial" w:hAnsi="Arial" w:cs="Arial"/>
          <w:color w:val="003300"/>
          <w:sz w:val="20"/>
          <w:szCs w:val="20"/>
        </w:rPr>
      </w:pPr>
    </w:p>
    <w:p w:rsidR="003C22A5" w:rsidRDefault="003C22A5" w:rsidP="003C22A5">
      <w:pPr>
        <w:pStyle w:val="Textoindependiente"/>
        <w:spacing w:line="360" w:lineRule="auto"/>
        <w:jc w:val="both"/>
        <w:rPr>
          <w:rFonts w:ascii="Arial" w:hAnsi="Arial" w:cs="Arial"/>
          <w:color w:val="003300"/>
          <w:sz w:val="20"/>
          <w:szCs w:val="20"/>
        </w:rPr>
      </w:pPr>
    </w:p>
    <w:p w:rsidR="003C22A5" w:rsidRPr="0061700B" w:rsidRDefault="003C22A5" w:rsidP="003C22A5">
      <w:pPr>
        <w:pStyle w:val="Textoindependiente"/>
        <w:spacing w:line="360" w:lineRule="auto"/>
        <w:jc w:val="both"/>
        <w:rPr>
          <w:rFonts w:ascii="Arial" w:hAnsi="Arial" w:cs="Arial"/>
          <w:color w:val="003300"/>
          <w:sz w:val="20"/>
          <w:szCs w:val="20"/>
        </w:rPr>
      </w:pPr>
    </w:p>
    <w:p w:rsidR="003C22A5" w:rsidRPr="0061700B" w:rsidRDefault="003C22A5" w:rsidP="003C22A5">
      <w:pPr>
        <w:pStyle w:val="Textoindependiente"/>
        <w:numPr>
          <w:ilvl w:val="0"/>
          <w:numId w:val="17"/>
        </w:numPr>
        <w:spacing w:line="360" w:lineRule="auto"/>
        <w:jc w:val="both"/>
        <w:rPr>
          <w:rFonts w:ascii="Arial" w:hAnsi="Arial" w:cs="Arial"/>
          <w:b/>
          <w:color w:val="003300"/>
          <w:sz w:val="20"/>
          <w:szCs w:val="20"/>
        </w:rPr>
      </w:pPr>
      <w:r w:rsidRPr="0061700B">
        <w:rPr>
          <w:rFonts w:ascii="Arial" w:hAnsi="Arial" w:cs="Arial"/>
          <w:b/>
          <w:color w:val="003300"/>
          <w:sz w:val="20"/>
          <w:szCs w:val="20"/>
        </w:rPr>
        <w:t>Conferències d’estudis universitaris:</w:t>
      </w:r>
    </w:p>
    <w:p w:rsidR="003C22A5" w:rsidRPr="0061700B" w:rsidRDefault="003C22A5" w:rsidP="003C22A5">
      <w:pPr>
        <w:pStyle w:val="Prrafodelista"/>
        <w:spacing w:line="360" w:lineRule="auto"/>
        <w:jc w:val="both"/>
        <w:rPr>
          <w:rFonts w:ascii="Arial" w:hAnsi="Arial" w:cs="Arial"/>
        </w:rPr>
      </w:pPr>
      <w:r w:rsidRPr="0061700B">
        <w:rPr>
          <w:rFonts w:ascii="Arial" w:hAnsi="Arial" w:cs="Arial"/>
        </w:rPr>
        <w:lastRenderedPageBreak/>
        <w:t xml:space="preserve">Cicle de xerrades de </w:t>
      </w:r>
      <w:r>
        <w:rPr>
          <w:rFonts w:ascii="Arial" w:hAnsi="Arial" w:cs="Arial"/>
        </w:rPr>
        <w:t>graus universitaris</w:t>
      </w:r>
      <w:r w:rsidRPr="0061700B">
        <w:rPr>
          <w:rFonts w:ascii="Arial" w:hAnsi="Arial" w:cs="Arial"/>
        </w:rPr>
        <w:t xml:space="preserve"> on es presenten els plans d’estudis i les sortides professionals de la carrera objecte de la xerrada: de què es pot treballar, quines tasques i funcions impliquen aquestes feines, en quins àmbits i sectors professionals es desenvolupen, continguts al llar</w:t>
      </w:r>
      <w:r>
        <w:rPr>
          <w:rFonts w:ascii="Arial" w:hAnsi="Arial" w:cs="Arial"/>
        </w:rPr>
        <w:t>g</w:t>
      </w:r>
      <w:r w:rsidRPr="0061700B">
        <w:rPr>
          <w:rFonts w:ascii="Arial" w:hAnsi="Arial" w:cs="Arial"/>
        </w:rPr>
        <w:t xml:space="preserve"> de la carrera, accés, ... </w:t>
      </w:r>
    </w:p>
    <w:p w:rsidR="003C22A5" w:rsidRPr="0061700B" w:rsidRDefault="003C22A5" w:rsidP="003C22A5">
      <w:pPr>
        <w:pStyle w:val="Prrafodelista"/>
        <w:spacing w:line="360" w:lineRule="auto"/>
        <w:jc w:val="both"/>
        <w:rPr>
          <w:rFonts w:ascii="Arial" w:hAnsi="Arial" w:cs="Arial"/>
        </w:rPr>
      </w:pPr>
    </w:p>
    <w:p w:rsidR="003C22A5" w:rsidRDefault="003C22A5" w:rsidP="003C22A5">
      <w:pPr>
        <w:pStyle w:val="Prrafodelista"/>
        <w:spacing w:line="360" w:lineRule="auto"/>
        <w:jc w:val="both"/>
        <w:rPr>
          <w:rFonts w:ascii="Arial" w:hAnsi="Arial" w:cs="Arial"/>
        </w:rPr>
      </w:pPr>
      <w:r w:rsidRPr="0061700B">
        <w:rPr>
          <w:rFonts w:ascii="Arial" w:hAnsi="Arial" w:cs="Arial"/>
        </w:rPr>
        <w:t>Aquestes xerrades es porten a terme per professors de les diverses universitats de Catalunya o professionals en actiu i són escollides a través de qüestionaris passats a estudiants de Batxillerat.</w:t>
      </w:r>
    </w:p>
    <w:p w:rsidR="003C22A5" w:rsidRDefault="003C22A5" w:rsidP="003C22A5">
      <w:pPr>
        <w:pStyle w:val="Prrafodelista"/>
        <w:spacing w:line="360" w:lineRule="auto"/>
        <w:jc w:val="both"/>
        <w:rPr>
          <w:rFonts w:ascii="Arial" w:hAnsi="Arial" w:cs="Arial"/>
        </w:rPr>
      </w:pPr>
    </w:p>
    <w:p w:rsidR="003C22A5" w:rsidRPr="00DF213B" w:rsidRDefault="003C22A5" w:rsidP="003C22A5">
      <w:pPr>
        <w:pStyle w:val="Textoindependiente"/>
        <w:numPr>
          <w:ilvl w:val="0"/>
          <w:numId w:val="17"/>
        </w:numPr>
        <w:spacing w:line="360" w:lineRule="auto"/>
        <w:jc w:val="both"/>
        <w:rPr>
          <w:rFonts w:ascii="Arial" w:hAnsi="Arial" w:cs="Arial"/>
          <w:b/>
          <w:color w:val="003300"/>
          <w:sz w:val="20"/>
          <w:szCs w:val="20"/>
        </w:rPr>
      </w:pPr>
      <w:r w:rsidRPr="00DF213B">
        <w:rPr>
          <w:rFonts w:ascii="Arial" w:hAnsi="Arial" w:cs="Arial"/>
          <w:b/>
          <w:color w:val="003300"/>
          <w:sz w:val="20"/>
          <w:szCs w:val="20"/>
        </w:rPr>
        <w:t>Xerrades sobre tràmits acadèmics:</w:t>
      </w:r>
    </w:p>
    <w:p w:rsidR="003C22A5" w:rsidRPr="0061700B" w:rsidRDefault="003C22A5" w:rsidP="003C22A5">
      <w:pPr>
        <w:pStyle w:val="Prrafodelista"/>
        <w:spacing w:line="360" w:lineRule="auto"/>
        <w:jc w:val="both"/>
        <w:rPr>
          <w:rFonts w:ascii="Arial" w:hAnsi="Arial" w:cs="Arial"/>
        </w:rPr>
      </w:pPr>
      <w:r>
        <w:rPr>
          <w:rFonts w:ascii="Arial" w:hAnsi="Arial" w:cs="Arial"/>
        </w:rPr>
        <w:t>La finalitat d’aquestes xerrades és donar a conèixer els aspectes pràctics a tenir en compte a l’hora de realitzar diferents tràmits acadèmics. Aquestes xerrades les realitzen les professionals del Centre d’Assessorament Acadèmic per a Joves.</w:t>
      </w:r>
    </w:p>
    <w:p w:rsidR="003C22A5" w:rsidRDefault="003C22A5" w:rsidP="003C22A5">
      <w:pPr>
        <w:pStyle w:val="Prrafodelista"/>
        <w:spacing w:line="360" w:lineRule="auto"/>
        <w:jc w:val="both"/>
        <w:rPr>
          <w:rFonts w:ascii="Arial" w:hAnsi="Arial" w:cs="Arial"/>
        </w:rPr>
      </w:pPr>
    </w:p>
    <w:p w:rsidR="003C22A5" w:rsidRPr="0061700B" w:rsidRDefault="003C22A5" w:rsidP="003C22A5">
      <w:pPr>
        <w:pStyle w:val="Prrafodelista"/>
        <w:spacing w:line="360" w:lineRule="auto"/>
        <w:jc w:val="both"/>
        <w:rPr>
          <w:rFonts w:ascii="Arial" w:hAnsi="Arial" w:cs="Arial"/>
        </w:rPr>
      </w:pPr>
    </w:p>
    <w:p w:rsidR="003C22A5" w:rsidRPr="0061700B" w:rsidRDefault="003C22A5" w:rsidP="003C22A5">
      <w:pPr>
        <w:pStyle w:val="Prrafodelista"/>
        <w:numPr>
          <w:ilvl w:val="0"/>
          <w:numId w:val="17"/>
        </w:numPr>
        <w:spacing w:after="200" w:line="276" w:lineRule="auto"/>
        <w:jc w:val="both"/>
        <w:rPr>
          <w:rFonts w:ascii="Arial" w:hAnsi="Arial" w:cs="Arial"/>
          <w:b/>
          <w:color w:val="003300"/>
        </w:rPr>
      </w:pPr>
      <w:r>
        <w:rPr>
          <w:rFonts w:ascii="Arial" w:hAnsi="Arial" w:cs="Arial"/>
          <w:b/>
          <w:color w:val="003300"/>
        </w:rPr>
        <w:t>Fòrum entr</w:t>
      </w:r>
      <w:r w:rsidRPr="0061700B">
        <w:rPr>
          <w:rFonts w:ascii="Arial" w:hAnsi="Arial" w:cs="Arial"/>
          <w:b/>
          <w:color w:val="003300"/>
        </w:rPr>
        <w:t>@lumnes:</w:t>
      </w:r>
    </w:p>
    <w:p w:rsidR="003C22A5" w:rsidRPr="0061700B" w:rsidRDefault="003C22A5" w:rsidP="003C22A5">
      <w:pPr>
        <w:spacing w:line="360" w:lineRule="auto"/>
        <w:ind w:left="709"/>
        <w:jc w:val="both"/>
        <w:rPr>
          <w:rFonts w:ascii="Arial" w:hAnsi="Arial" w:cs="Arial"/>
        </w:rPr>
      </w:pPr>
      <w:r>
        <w:rPr>
          <w:rFonts w:ascii="Arial" w:hAnsi="Arial" w:cs="Arial"/>
        </w:rPr>
        <w:t>El Fòrum entr</w:t>
      </w:r>
      <w:r w:rsidRPr="0061700B">
        <w:rPr>
          <w:rFonts w:ascii="Arial" w:hAnsi="Arial" w:cs="Arial"/>
        </w:rPr>
        <w:t>@lumnes està format per un conjunt d’espais de comunicació mitjançant Internet en els quals alumnes que cursen 4t d’ ESO o Batxillerat poden fer preguntes a joves estudiants de PQPI, Cicles Formatius de Grau Mitjà i Superior, Batxillerat, i estudis  universitaris i obtenir informació sobre aquests estudis a partir de l’experiència directa dels propis joves que els estan cursant.</w:t>
      </w:r>
      <w:r>
        <w:rPr>
          <w:rFonts w:ascii="Arial" w:hAnsi="Arial" w:cs="Arial"/>
        </w:rPr>
        <w:t xml:space="preserve"> Enguany s’inclourà també estudiants desplaçats que estan fent un programa Erasmus.</w:t>
      </w:r>
    </w:p>
    <w:p w:rsidR="003C22A5" w:rsidRPr="0061700B" w:rsidRDefault="003C22A5" w:rsidP="003C22A5">
      <w:pPr>
        <w:spacing w:line="360" w:lineRule="auto"/>
        <w:ind w:left="709"/>
        <w:jc w:val="both"/>
        <w:rPr>
          <w:rFonts w:ascii="Arial" w:hAnsi="Arial" w:cs="Arial"/>
        </w:rPr>
      </w:pPr>
      <w:r>
        <w:rPr>
          <w:rFonts w:ascii="Arial" w:hAnsi="Arial" w:cs="Arial"/>
        </w:rPr>
        <w:t xml:space="preserve">El Fòrum </w:t>
      </w:r>
      <w:r w:rsidRPr="0061700B">
        <w:rPr>
          <w:rFonts w:ascii="Arial" w:hAnsi="Arial" w:cs="Arial"/>
        </w:rPr>
        <w:t>s</w:t>
      </w:r>
      <w:r>
        <w:rPr>
          <w:rFonts w:ascii="Arial" w:hAnsi="Arial" w:cs="Arial"/>
        </w:rPr>
        <w:t>e</w:t>
      </w:r>
      <w:r w:rsidRPr="0061700B">
        <w:rPr>
          <w:rFonts w:ascii="Arial" w:hAnsi="Arial" w:cs="Arial"/>
        </w:rPr>
        <w:t xml:space="preserve"> s</w:t>
      </w:r>
      <w:r>
        <w:rPr>
          <w:rFonts w:ascii="Arial" w:hAnsi="Arial" w:cs="Arial"/>
        </w:rPr>
        <w:t xml:space="preserve">itua </w:t>
      </w:r>
      <w:r w:rsidRPr="0061700B">
        <w:rPr>
          <w:rFonts w:ascii="Arial" w:hAnsi="Arial" w:cs="Arial"/>
        </w:rPr>
        <w:t xml:space="preserve">en el marc d’una </w:t>
      </w:r>
      <w:r>
        <w:rPr>
          <w:rFonts w:ascii="Arial" w:hAnsi="Arial" w:cs="Arial"/>
        </w:rPr>
        <w:t xml:space="preserve">xarxa social </w:t>
      </w:r>
      <w:r w:rsidRPr="0061700B">
        <w:rPr>
          <w:rFonts w:ascii="Arial" w:hAnsi="Arial" w:cs="Arial"/>
        </w:rPr>
        <w:t>on</w:t>
      </w:r>
      <w:r>
        <w:rPr>
          <w:rFonts w:ascii="Arial" w:hAnsi="Arial" w:cs="Arial"/>
        </w:rPr>
        <w:t>,</w:t>
      </w:r>
      <w:r w:rsidRPr="0061700B">
        <w:rPr>
          <w:rFonts w:ascii="Arial" w:hAnsi="Arial" w:cs="Arial"/>
        </w:rPr>
        <w:t xml:space="preserve"> a més a més</w:t>
      </w:r>
      <w:r>
        <w:rPr>
          <w:rFonts w:ascii="Arial" w:hAnsi="Arial" w:cs="Arial"/>
        </w:rPr>
        <w:t>,</w:t>
      </w:r>
      <w:r w:rsidRPr="0061700B">
        <w:rPr>
          <w:rFonts w:ascii="Arial" w:hAnsi="Arial" w:cs="Arial"/>
        </w:rPr>
        <w:t xml:space="preserve"> es facilita informació acadèmica i enllaços a pàgines webs educatives. </w:t>
      </w:r>
    </w:p>
    <w:p w:rsidR="003C22A5" w:rsidRPr="0061700B" w:rsidRDefault="003C22A5" w:rsidP="003C22A5">
      <w:pPr>
        <w:ind w:left="709"/>
        <w:jc w:val="both"/>
        <w:rPr>
          <w:rFonts w:ascii="Arial" w:hAnsi="Arial" w:cs="Arial"/>
          <w:color w:val="003300"/>
        </w:rPr>
      </w:pPr>
    </w:p>
    <w:p w:rsidR="003C22A5" w:rsidRPr="0061700B" w:rsidRDefault="003C22A5" w:rsidP="003C22A5">
      <w:pPr>
        <w:pStyle w:val="Prrafodelista"/>
        <w:numPr>
          <w:ilvl w:val="0"/>
          <w:numId w:val="17"/>
        </w:numPr>
        <w:spacing w:after="200" w:line="276" w:lineRule="auto"/>
        <w:jc w:val="both"/>
        <w:rPr>
          <w:rFonts w:ascii="Arial" w:hAnsi="Arial" w:cs="Arial"/>
          <w:b/>
          <w:color w:val="003300"/>
        </w:rPr>
      </w:pPr>
      <w:r w:rsidRPr="0061700B">
        <w:rPr>
          <w:rFonts w:ascii="Arial" w:hAnsi="Arial" w:cs="Arial"/>
          <w:b/>
          <w:color w:val="003300"/>
        </w:rPr>
        <w:t>“Explora: Activitats per conèixer el món professional”.</w:t>
      </w:r>
    </w:p>
    <w:p w:rsidR="003C22A5" w:rsidRPr="0061700B" w:rsidRDefault="003C22A5" w:rsidP="003C22A5">
      <w:pPr>
        <w:pStyle w:val="Prrafodelista"/>
        <w:jc w:val="both"/>
        <w:rPr>
          <w:rFonts w:ascii="Arial" w:hAnsi="Arial" w:cs="Arial"/>
        </w:rPr>
      </w:pPr>
    </w:p>
    <w:p w:rsidR="003C22A5" w:rsidRPr="0061700B" w:rsidRDefault="003C22A5" w:rsidP="003C22A5">
      <w:pPr>
        <w:pStyle w:val="Prrafodelista"/>
        <w:spacing w:line="360" w:lineRule="auto"/>
        <w:jc w:val="both"/>
        <w:rPr>
          <w:rFonts w:ascii="Arial" w:hAnsi="Arial" w:cs="Arial"/>
        </w:rPr>
      </w:pPr>
      <w:r w:rsidRPr="0061700B">
        <w:rPr>
          <w:rFonts w:ascii="Arial" w:hAnsi="Arial" w:cs="Arial"/>
        </w:rPr>
        <w:t>Programa de sortides i dinàmiques que donen l’oportunitat de conèixer com és la feina i l’entorn de treball dels professionals de diversos sectors: sanitat, comunicació, educació, …</w:t>
      </w:r>
    </w:p>
    <w:p w:rsidR="003C22A5" w:rsidRDefault="003C22A5" w:rsidP="003C22A5">
      <w:pPr>
        <w:tabs>
          <w:tab w:val="left" w:pos="3436"/>
        </w:tabs>
        <w:rPr>
          <w:lang w:val="es-ES"/>
        </w:rPr>
      </w:pPr>
    </w:p>
    <w:p w:rsidR="000C5EBB" w:rsidRDefault="000C5EBB" w:rsidP="0037603E">
      <w:pPr>
        <w:rPr>
          <w:rFonts w:asciiTheme="minorHAnsi" w:hAnsiTheme="minorHAnsi"/>
          <w:b/>
          <w:sz w:val="22"/>
          <w:szCs w:val="22"/>
        </w:rPr>
      </w:pPr>
    </w:p>
    <w:p w:rsidR="003C22A5" w:rsidRDefault="003C22A5" w:rsidP="0037603E">
      <w:pPr>
        <w:rPr>
          <w:rFonts w:asciiTheme="minorHAnsi" w:hAnsiTheme="minorHAnsi"/>
          <w:b/>
          <w:sz w:val="22"/>
          <w:szCs w:val="22"/>
        </w:rPr>
      </w:pPr>
    </w:p>
    <w:p w:rsidR="003C22A5" w:rsidRDefault="003C22A5" w:rsidP="0037603E">
      <w:pPr>
        <w:rPr>
          <w:rFonts w:asciiTheme="minorHAnsi" w:hAnsiTheme="minorHAnsi"/>
          <w:b/>
          <w:sz w:val="22"/>
          <w:szCs w:val="22"/>
        </w:rPr>
      </w:pPr>
    </w:p>
    <w:p w:rsidR="003C22A5" w:rsidRPr="00326E8F" w:rsidRDefault="003C22A5" w:rsidP="0037603E">
      <w:pPr>
        <w:rPr>
          <w:rFonts w:asciiTheme="minorHAnsi" w:hAnsiTheme="minorHAnsi"/>
          <w:b/>
          <w:sz w:val="22"/>
          <w:szCs w:val="22"/>
        </w:rPr>
      </w:pPr>
    </w:p>
    <w:p w:rsidR="000C5EBB" w:rsidRDefault="000C5EBB" w:rsidP="0037603E">
      <w:pPr>
        <w:ind w:right="140"/>
        <w:rPr>
          <w:rFonts w:asciiTheme="minorHAnsi" w:hAnsiTheme="minorHAnsi"/>
          <w:b/>
          <w:sz w:val="22"/>
          <w:szCs w:val="22"/>
        </w:rPr>
      </w:pPr>
    </w:p>
    <w:p w:rsidR="003C22A5" w:rsidRPr="0061700B" w:rsidRDefault="003C22A5" w:rsidP="003C22A5">
      <w:pPr>
        <w:pStyle w:val="Ttulo2"/>
        <w:pBdr>
          <w:bottom w:val="single" w:sz="4" w:space="1" w:color="auto"/>
        </w:pBdr>
        <w:spacing w:before="0"/>
        <w:jc w:val="both"/>
        <w:rPr>
          <w:color w:val="C00000"/>
          <w:sz w:val="20"/>
          <w:szCs w:val="20"/>
        </w:rPr>
      </w:pPr>
      <w:r>
        <w:rPr>
          <w:color w:val="C00000"/>
          <w:sz w:val="20"/>
          <w:szCs w:val="20"/>
        </w:rPr>
        <w:t>MISSATGE</w:t>
      </w:r>
      <w:r w:rsidRPr="0061700B">
        <w:rPr>
          <w:color w:val="C00000"/>
          <w:sz w:val="20"/>
          <w:szCs w:val="20"/>
        </w:rPr>
        <w:t>:</w:t>
      </w:r>
    </w:p>
    <w:p w:rsidR="004D1BA9" w:rsidRPr="00326E8F" w:rsidRDefault="004D1BA9" w:rsidP="0037603E">
      <w:pPr>
        <w:autoSpaceDE w:val="0"/>
        <w:autoSpaceDN w:val="0"/>
        <w:adjustRightInd w:val="0"/>
        <w:spacing w:line="240" w:lineRule="atLeast"/>
        <w:rPr>
          <w:rFonts w:asciiTheme="minorHAnsi" w:hAnsiTheme="minorHAnsi" w:cs="Helv"/>
          <w:b/>
          <w:bCs/>
          <w:color w:val="000000"/>
          <w:sz w:val="22"/>
          <w:szCs w:val="22"/>
          <w:lang w:eastAsia="ca-ES"/>
        </w:rPr>
      </w:pPr>
    </w:p>
    <w:p w:rsidR="003C22A5" w:rsidRDefault="003C22A5" w:rsidP="003C22A5">
      <w:pPr>
        <w:pStyle w:val="Prrafodelista"/>
        <w:numPr>
          <w:ilvl w:val="0"/>
          <w:numId w:val="20"/>
        </w:numPr>
        <w:jc w:val="both"/>
        <w:rPr>
          <w:rFonts w:asciiTheme="minorHAnsi" w:hAnsiTheme="minorHAnsi"/>
          <w:sz w:val="22"/>
          <w:szCs w:val="22"/>
        </w:rPr>
      </w:pPr>
      <w:r>
        <w:rPr>
          <w:rFonts w:asciiTheme="minorHAnsi" w:hAnsiTheme="minorHAnsi"/>
          <w:sz w:val="22"/>
          <w:szCs w:val="22"/>
        </w:rPr>
        <w:t>La Xarxa de Punts d’Informació Juvenil de l’Ajuntament de Barcelona i de la Direcció General de Joventut a Barcelona, ofereixen durant 3 mesos als i les joves, orientació per a que puguin decidir amb seguretat i conscientment el seu futur acadèmic.</w:t>
      </w:r>
    </w:p>
    <w:p w:rsidR="006B1B18" w:rsidRDefault="003C22A5" w:rsidP="003C22A5">
      <w:pPr>
        <w:pStyle w:val="Prrafodelista"/>
        <w:numPr>
          <w:ilvl w:val="0"/>
          <w:numId w:val="20"/>
        </w:numPr>
        <w:jc w:val="both"/>
        <w:rPr>
          <w:rFonts w:asciiTheme="minorHAnsi" w:hAnsiTheme="minorHAnsi"/>
          <w:sz w:val="22"/>
          <w:szCs w:val="22"/>
        </w:rPr>
      </w:pPr>
      <w:r w:rsidRPr="003C22A5">
        <w:rPr>
          <w:rFonts w:asciiTheme="minorHAnsi" w:hAnsiTheme="minorHAnsi"/>
          <w:sz w:val="22"/>
          <w:szCs w:val="22"/>
        </w:rPr>
        <w:t xml:space="preserve">Els </w:t>
      </w:r>
      <w:r>
        <w:rPr>
          <w:rFonts w:asciiTheme="minorHAnsi" w:hAnsiTheme="minorHAnsi"/>
          <w:sz w:val="22"/>
          <w:szCs w:val="22"/>
        </w:rPr>
        <w:t>serveis</w:t>
      </w:r>
      <w:r w:rsidRPr="003C22A5">
        <w:rPr>
          <w:rFonts w:asciiTheme="minorHAnsi" w:hAnsiTheme="minorHAnsi"/>
          <w:sz w:val="22"/>
          <w:szCs w:val="22"/>
        </w:rPr>
        <w:t xml:space="preserve"> educatius </w:t>
      </w:r>
      <w:r>
        <w:rPr>
          <w:rFonts w:asciiTheme="minorHAnsi" w:hAnsiTheme="minorHAnsi"/>
          <w:sz w:val="22"/>
          <w:szCs w:val="22"/>
        </w:rPr>
        <w:t xml:space="preserve">de secundària </w:t>
      </w:r>
      <w:r w:rsidRPr="003C22A5">
        <w:rPr>
          <w:rFonts w:asciiTheme="minorHAnsi" w:hAnsiTheme="minorHAnsi"/>
          <w:sz w:val="22"/>
          <w:szCs w:val="22"/>
        </w:rPr>
        <w:t>tindran</w:t>
      </w:r>
      <w:r>
        <w:rPr>
          <w:rFonts w:asciiTheme="minorHAnsi" w:hAnsiTheme="minorHAnsi"/>
          <w:sz w:val="22"/>
          <w:szCs w:val="22"/>
        </w:rPr>
        <w:t xml:space="preserve"> pròxim al seu centre una oferta d’orientació acadèmica que pot donar resposta a les seves necessitats.</w:t>
      </w:r>
    </w:p>
    <w:p w:rsidR="003C22A5" w:rsidRDefault="003C22A5" w:rsidP="003C22A5">
      <w:pPr>
        <w:jc w:val="both"/>
        <w:rPr>
          <w:rFonts w:asciiTheme="minorHAnsi" w:hAnsiTheme="minorHAnsi"/>
          <w:sz w:val="22"/>
          <w:szCs w:val="22"/>
        </w:rPr>
      </w:pPr>
    </w:p>
    <w:p w:rsidR="003C22A5" w:rsidRPr="0061700B" w:rsidRDefault="003C22A5" w:rsidP="003C22A5">
      <w:pPr>
        <w:pStyle w:val="Ttulo2"/>
        <w:pBdr>
          <w:bottom w:val="single" w:sz="4" w:space="1" w:color="auto"/>
        </w:pBdr>
        <w:spacing w:before="0"/>
        <w:jc w:val="both"/>
        <w:rPr>
          <w:color w:val="C00000"/>
          <w:sz w:val="20"/>
          <w:szCs w:val="20"/>
        </w:rPr>
      </w:pPr>
      <w:r>
        <w:rPr>
          <w:color w:val="C00000"/>
          <w:sz w:val="20"/>
          <w:szCs w:val="20"/>
        </w:rPr>
        <w:lastRenderedPageBreak/>
        <w:t>VALORS</w:t>
      </w:r>
      <w:r w:rsidRPr="0061700B">
        <w:rPr>
          <w:color w:val="C00000"/>
          <w:sz w:val="20"/>
          <w:szCs w:val="20"/>
        </w:rPr>
        <w:t>:</w:t>
      </w:r>
    </w:p>
    <w:p w:rsidR="003C22A5" w:rsidRPr="003C22A5" w:rsidRDefault="003C22A5" w:rsidP="003C22A5">
      <w:pPr>
        <w:jc w:val="both"/>
        <w:rPr>
          <w:rFonts w:asciiTheme="minorHAnsi" w:hAnsiTheme="minorHAnsi"/>
          <w:sz w:val="22"/>
          <w:szCs w:val="22"/>
        </w:rPr>
      </w:pPr>
    </w:p>
    <w:p w:rsidR="002C5776" w:rsidRPr="002C5776" w:rsidRDefault="002C5776" w:rsidP="002C5776">
      <w:pPr>
        <w:spacing w:before="100" w:beforeAutospacing="1" w:after="100" w:afterAutospacing="1"/>
        <w:rPr>
          <w:rFonts w:asciiTheme="minorHAnsi" w:hAnsiTheme="minorHAnsi" w:cstheme="minorHAnsi"/>
          <w:sz w:val="22"/>
          <w:szCs w:val="22"/>
          <w:lang w:eastAsia="ca-ES"/>
        </w:rPr>
      </w:pPr>
      <w:r w:rsidRPr="002C5776">
        <w:rPr>
          <w:rFonts w:asciiTheme="minorHAnsi" w:hAnsiTheme="minorHAnsi" w:cstheme="minorHAnsi"/>
          <w:sz w:val="22"/>
          <w:szCs w:val="22"/>
          <w:lang w:eastAsia="ca-ES"/>
        </w:rPr>
        <w:t>Els valors a transmetre han de ser:</w:t>
      </w:r>
    </w:p>
    <w:p w:rsidR="002C5776" w:rsidRPr="002C5776" w:rsidRDefault="003C22A5" w:rsidP="002C5776">
      <w:pPr>
        <w:numPr>
          <w:ilvl w:val="0"/>
          <w:numId w:val="15"/>
        </w:numPr>
        <w:spacing w:before="100" w:beforeAutospacing="1" w:after="100" w:afterAutospacing="1"/>
        <w:rPr>
          <w:rFonts w:asciiTheme="minorHAnsi" w:hAnsiTheme="minorHAnsi" w:cstheme="minorHAnsi"/>
          <w:sz w:val="22"/>
          <w:szCs w:val="22"/>
          <w:lang w:eastAsia="ca-ES"/>
        </w:rPr>
      </w:pPr>
      <w:r>
        <w:rPr>
          <w:rFonts w:asciiTheme="minorHAnsi" w:hAnsiTheme="minorHAnsi" w:cstheme="minorHAnsi"/>
          <w:sz w:val="22"/>
          <w:szCs w:val="22"/>
          <w:lang w:eastAsia="ca-ES"/>
        </w:rPr>
        <w:t>Orientem acadèmicament des de serveis de proximitat fóra del centre educatiu</w:t>
      </w:r>
    </w:p>
    <w:p w:rsidR="002C5776" w:rsidRPr="002C5776" w:rsidRDefault="003C22A5" w:rsidP="002C5776">
      <w:pPr>
        <w:numPr>
          <w:ilvl w:val="0"/>
          <w:numId w:val="15"/>
        </w:numPr>
        <w:spacing w:before="100" w:beforeAutospacing="1" w:after="100" w:afterAutospacing="1"/>
        <w:rPr>
          <w:rFonts w:asciiTheme="minorHAnsi" w:hAnsiTheme="minorHAnsi" w:cstheme="minorHAnsi"/>
          <w:sz w:val="22"/>
          <w:szCs w:val="22"/>
          <w:lang w:eastAsia="ca-ES"/>
        </w:rPr>
      </w:pPr>
      <w:r>
        <w:rPr>
          <w:rFonts w:asciiTheme="minorHAnsi" w:hAnsiTheme="minorHAnsi" w:cstheme="minorHAnsi"/>
          <w:sz w:val="22"/>
          <w:szCs w:val="22"/>
          <w:lang w:eastAsia="ca-ES"/>
        </w:rPr>
        <w:t>A partir de les demandes de joves es fa la programació de la campanya</w:t>
      </w:r>
    </w:p>
    <w:p w:rsidR="002C5776" w:rsidRPr="002C5776" w:rsidRDefault="003C22A5" w:rsidP="002C5776">
      <w:pPr>
        <w:numPr>
          <w:ilvl w:val="0"/>
          <w:numId w:val="15"/>
        </w:numPr>
        <w:spacing w:before="100" w:beforeAutospacing="1" w:after="100" w:afterAutospacing="1"/>
        <w:rPr>
          <w:rFonts w:asciiTheme="minorHAnsi" w:hAnsiTheme="minorHAnsi" w:cstheme="minorHAnsi"/>
          <w:sz w:val="22"/>
          <w:szCs w:val="22"/>
          <w:lang w:eastAsia="ca-ES"/>
        </w:rPr>
      </w:pPr>
      <w:r>
        <w:rPr>
          <w:rFonts w:asciiTheme="minorHAnsi" w:hAnsiTheme="minorHAnsi" w:cstheme="minorHAnsi"/>
          <w:sz w:val="22"/>
          <w:szCs w:val="22"/>
          <w:lang w:eastAsia="ca-ES"/>
        </w:rPr>
        <w:t>Participació juvenil entre iguals en els processos d’orientació acadèmica</w:t>
      </w:r>
    </w:p>
    <w:p w:rsidR="004D1BA9" w:rsidRPr="00326E8F" w:rsidRDefault="004D1BA9" w:rsidP="004D1BA9">
      <w:pPr>
        <w:pStyle w:val="Ttulo2"/>
        <w:ind w:left="1416" w:firstLine="708"/>
        <w:rPr>
          <w:rFonts w:asciiTheme="minorHAnsi" w:hAnsiTheme="minorHAnsi"/>
          <w:b w:val="0"/>
          <w:color w:val="auto"/>
          <w:sz w:val="22"/>
          <w:szCs w:val="22"/>
          <w:u w:val="single"/>
        </w:rPr>
      </w:pPr>
      <w:r w:rsidRPr="00326E8F">
        <w:rPr>
          <w:rFonts w:asciiTheme="minorHAnsi" w:hAnsiTheme="minorHAnsi"/>
          <w:b w:val="0"/>
          <w:color w:val="auto"/>
          <w:sz w:val="22"/>
          <w:szCs w:val="22"/>
          <w:u w:val="single"/>
        </w:rPr>
        <w:t>BRIEF ESPECÍFIC MITJANS</w:t>
      </w:r>
    </w:p>
    <w:p w:rsidR="004D1BA9" w:rsidRPr="00326E8F" w:rsidRDefault="004D1BA9" w:rsidP="004D1BA9">
      <w:pPr>
        <w:tabs>
          <w:tab w:val="left" w:pos="6630"/>
        </w:tabs>
        <w:rPr>
          <w:rFonts w:asciiTheme="minorHAnsi" w:hAnsiTheme="minorHAnsi"/>
          <w:b/>
          <w:sz w:val="22"/>
          <w:szCs w:val="22"/>
        </w:rPr>
      </w:pPr>
    </w:p>
    <w:p w:rsidR="00A057DA" w:rsidRDefault="00A057DA" w:rsidP="00A057DA">
      <w:pPr>
        <w:pStyle w:val="Prrafodelista"/>
        <w:numPr>
          <w:ilvl w:val="0"/>
          <w:numId w:val="7"/>
        </w:numPr>
        <w:rPr>
          <w:rFonts w:asciiTheme="minorHAnsi" w:hAnsiTheme="minorHAnsi"/>
          <w:b/>
          <w:sz w:val="22"/>
          <w:szCs w:val="22"/>
        </w:rPr>
      </w:pPr>
      <w:r w:rsidRPr="00326E8F">
        <w:rPr>
          <w:rFonts w:asciiTheme="minorHAnsi" w:hAnsiTheme="minorHAnsi"/>
          <w:b/>
          <w:sz w:val="22"/>
          <w:szCs w:val="22"/>
        </w:rPr>
        <w:t xml:space="preserve"> ESTRATÈGIA DE CAMPANYA:</w:t>
      </w:r>
    </w:p>
    <w:p w:rsidR="006E50C5" w:rsidRPr="006E50C5" w:rsidRDefault="006E50C5" w:rsidP="006E50C5">
      <w:pPr>
        <w:pStyle w:val="Prrafodelista"/>
        <w:ind w:left="360"/>
        <w:rPr>
          <w:rFonts w:asciiTheme="minorHAnsi" w:hAnsiTheme="minorHAnsi"/>
          <w:sz w:val="22"/>
          <w:szCs w:val="22"/>
        </w:rPr>
      </w:pPr>
      <w:r w:rsidRPr="006E50C5">
        <w:rPr>
          <w:rFonts w:asciiTheme="minorHAnsi" w:hAnsiTheme="minorHAnsi"/>
          <w:sz w:val="22"/>
          <w:szCs w:val="22"/>
        </w:rPr>
        <w:t>Campanya en fases:</w:t>
      </w:r>
    </w:p>
    <w:p w:rsidR="006E50C5" w:rsidRDefault="006E50C5" w:rsidP="006E50C5">
      <w:pPr>
        <w:pStyle w:val="Prrafodelista"/>
        <w:numPr>
          <w:ilvl w:val="1"/>
          <w:numId w:val="15"/>
        </w:numPr>
        <w:rPr>
          <w:rFonts w:asciiTheme="minorHAnsi" w:hAnsiTheme="minorHAnsi"/>
          <w:sz w:val="22"/>
          <w:szCs w:val="22"/>
        </w:rPr>
      </w:pPr>
      <w:r w:rsidRPr="006E50C5">
        <w:rPr>
          <w:rFonts w:asciiTheme="minorHAnsi" w:hAnsiTheme="minorHAnsi"/>
          <w:sz w:val="22"/>
          <w:szCs w:val="22"/>
        </w:rPr>
        <w:t>Prèvia a la campanya</w:t>
      </w:r>
      <w:r>
        <w:rPr>
          <w:rFonts w:asciiTheme="minorHAnsi" w:hAnsiTheme="minorHAnsi"/>
          <w:sz w:val="22"/>
          <w:szCs w:val="22"/>
        </w:rPr>
        <w:t>: visita personalitzada a tots els centres educatius públics i a part dels centres concertats de secundària de la ciutat per oferir la campanya</w:t>
      </w:r>
    </w:p>
    <w:p w:rsidR="006E50C5" w:rsidRDefault="006E50C5" w:rsidP="006E50C5">
      <w:pPr>
        <w:pStyle w:val="Prrafodelista"/>
        <w:numPr>
          <w:ilvl w:val="1"/>
          <w:numId w:val="15"/>
        </w:numPr>
        <w:rPr>
          <w:rFonts w:asciiTheme="minorHAnsi" w:hAnsiTheme="minorHAnsi"/>
          <w:sz w:val="22"/>
          <w:szCs w:val="22"/>
        </w:rPr>
      </w:pPr>
      <w:r>
        <w:rPr>
          <w:rFonts w:asciiTheme="minorHAnsi" w:hAnsiTheme="minorHAnsi"/>
          <w:sz w:val="22"/>
          <w:szCs w:val="22"/>
        </w:rPr>
        <w:t xml:space="preserve">Durant la campanya: </w:t>
      </w:r>
    </w:p>
    <w:p w:rsidR="006E50C5" w:rsidRDefault="006E50C5" w:rsidP="006E50C5">
      <w:pPr>
        <w:pStyle w:val="Prrafodelista"/>
        <w:numPr>
          <w:ilvl w:val="2"/>
          <w:numId w:val="15"/>
        </w:numPr>
        <w:rPr>
          <w:rFonts w:asciiTheme="minorHAnsi" w:hAnsiTheme="minorHAnsi"/>
          <w:sz w:val="22"/>
          <w:szCs w:val="22"/>
        </w:rPr>
      </w:pPr>
      <w:r>
        <w:rPr>
          <w:rFonts w:asciiTheme="minorHAnsi" w:hAnsiTheme="minorHAnsi"/>
          <w:sz w:val="22"/>
          <w:szCs w:val="22"/>
        </w:rPr>
        <w:t>lliurament als alumnes de 4rt. D’ESO i Batxillerat dels centres que hi col·laboren d’un llibret amb la informació de les activitats de la campanya</w:t>
      </w:r>
    </w:p>
    <w:p w:rsidR="006E50C5" w:rsidRDefault="006E50C5" w:rsidP="006E50C5">
      <w:pPr>
        <w:pStyle w:val="Prrafodelista"/>
        <w:numPr>
          <w:ilvl w:val="2"/>
          <w:numId w:val="15"/>
        </w:numPr>
        <w:rPr>
          <w:rFonts w:asciiTheme="minorHAnsi" w:hAnsiTheme="minorHAnsi"/>
          <w:sz w:val="22"/>
          <w:szCs w:val="22"/>
        </w:rPr>
      </w:pPr>
      <w:r>
        <w:rPr>
          <w:rFonts w:asciiTheme="minorHAnsi" w:hAnsiTheme="minorHAnsi"/>
          <w:sz w:val="22"/>
          <w:szCs w:val="22"/>
        </w:rPr>
        <w:t>presència d’aquest llibret i de cartells en els equipaments de lleure juvenil de la ciutat (Espais i casals de Joves, centres cívics, biblioteques...)</w:t>
      </w:r>
    </w:p>
    <w:p w:rsidR="006E50C5" w:rsidRDefault="006E50C5" w:rsidP="006E50C5">
      <w:pPr>
        <w:pStyle w:val="Prrafodelista"/>
        <w:numPr>
          <w:ilvl w:val="2"/>
          <w:numId w:val="15"/>
        </w:numPr>
        <w:rPr>
          <w:rFonts w:asciiTheme="minorHAnsi" w:hAnsiTheme="minorHAnsi"/>
          <w:sz w:val="22"/>
          <w:szCs w:val="22"/>
        </w:rPr>
      </w:pPr>
      <w:r>
        <w:rPr>
          <w:rFonts w:asciiTheme="minorHAnsi" w:hAnsiTheme="minorHAnsi"/>
          <w:sz w:val="22"/>
          <w:szCs w:val="22"/>
        </w:rPr>
        <w:t>web de la campanya que permet informar-se sobre les diferents alternatives acadèmiques, activitats de la campanya i seguiment d’aquestes mitjançant audiovisuals i xarxes socials</w:t>
      </w:r>
    </w:p>
    <w:p w:rsidR="006E50C5" w:rsidRDefault="006E50C5" w:rsidP="006E50C5">
      <w:pPr>
        <w:pStyle w:val="Prrafodelista"/>
        <w:numPr>
          <w:ilvl w:val="2"/>
          <w:numId w:val="15"/>
        </w:numPr>
        <w:rPr>
          <w:rFonts w:asciiTheme="minorHAnsi" w:hAnsiTheme="minorHAnsi"/>
          <w:sz w:val="22"/>
          <w:szCs w:val="22"/>
        </w:rPr>
      </w:pPr>
      <w:r>
        <w:rPr>
          <w:rFonts w:asciiTheme="minorHAnsi" w:hAnsiTheme="minorHAnsi"/>
          <w:sz w:val="22"/>
          <w:szCs w:val="22"/>
        </w:rPr>
        <w:t>presència d’un plafó en els Punts d’Informació Juvenil</w:t>
      </w:r>
    </w:p>
    <w:p w:rsidR="006E50C5" w:rsidRDefault="006E50C5" w:rsidP="006E50C5">
      <w:pPr>
        <w:pStyle w:val="Prrafodelista"/>
        <w:numPr>
          <w:ilvl w:val="2"/>
          <w:numId w:val="15"/>
        </w:numPr>
        <w:rPr>
          <w:rFonts w:asciiTheme="minorHAnsi" w:hAnsiTheme="minorHAnsi"/>
          <w:sz w:val="22"/>
          <w:szCs w:val="22"/>
        </w:rPr>
      </w:pPr>
      <w:r>
        <w:rPr>
          <w:rFonts w:asciiTheme="minorHAnsi" w:hAnsiTheme="minorHAnsi"/>
          <w:sz w:val="22"/>
          <w:szCs w:val="22"/>
        </w:rPr>
        <w:t>lliurament als alumnes de tots els centres educatius participants d’un targetó per a la seva participació en el fòrum entr@lumnes</w:t>
      </w:r>
    </w:p>
    <w:p w:rsidR="006E50C5" w:rsidRPr="006E50C5" w:rsidRDefault="006E50C5" w:rsidP="006E50C5">
      <w:pPr>
        <w:pStyle w:val="Prrafodelista"/>
        <w:ind w:left="2160"/>
        <w:rPr>
          <w:rFonts w:asciiTheme="minorHAnsi" w:hAnsiTheme="minorHAnsi"/>
          <w:sz w:val="22"/>
          <w:szCs w:val="22"/>
        </w:rPr>
      </w:pPr>
    </w:p>
    <w:p w:rsidR="004730A3" w:rsidRPr="00326E8F" w:rsidRDefault="004730A3" w:rsidP="004730A3">
      <w:pPr>
        <w:pStyle w:val="Prrafodelista"/>
        <w:jc w:val="both"/>
        <w:rPr>
          <w:rFonts w:asciiTheme="minorHAnsi" w:hAnsiTheme="minorHAnsi" w:cs="Arial"/>
          <w:sz w:val="22"/>
          <w:szCs w:val="22"/>
        </w:rPr>
      </w:pPr>
    </w:p>
    <w:p w:rsidR="001A03FE" w:rsidRDefault="004D1BA9" w:rsidP="004D1BA9">
      <w:pPr>
        <w:numPr>
          <w:ilvl w:val="0"/>
          <w:numId w:val="7"/>
        </w:numPr>
        <w:tabs>
          <w:tab w:val="left" w:pos="6630"/>
        </w:tabs>
        <w:jc w:val="both"/>
        <w:rPr>
          <w:rFonts w:asciiTheme="minorHAnsi" w:hAnsiTheme="minorHAnsi"/>
          <w:sz w:val="22"/>
          <w:szCs w:val="22"/>
        </w:rPr>
      </w:pPr>
      <w:r w:rsidRPr="00326E8F">
        <w:rPr>
          <w:rFonts w:asciiTheme="minorHAnsi" w:hAnsiTheme="minorHAnsi"/>
          <w:b/>
          <w:sz w:val="22"/>
          <w:szCs w:val="22"/>
        </w:rPr>
        <w:t xml:space="preserve">TARGET: </w:t>
      </w:r>
      <w:r w:rsidRPr="00326E8F">
        <w:rPr>
          <w:rFonts w:asciiTheme="minorHAnsi" w:hAnsiTheme="minorHAnsi"/>
          <w:sz w:val="22"/>
          <w:szCs w:val="22"/>
        </w:rPr>
        <w:t xml:space="preserve"> </w:t>
      </w:r>
    </w:p>
    <w:p w:rsidR="006B1B18" w:rsidRPr="00326E8F" w:rsidRDefault="006B1B18" w:rsidP="006B1B18">
      <w:pPr>
        <w:tabs>
          <w:tab w:val="left" w:pos="6630"/>
        </w:tabs>
        <w:ind w:left="360"/>
        <w:jc w:val="both"/>
        <w:rPr>
          <w:rFonts w:asciiTheme="minorHAnsi" w:hAnsiTheme="minorHAnsi"/>
          <w:sz w:val="22"/>
          <w:szCs w:val="22"/>
        </w:rPr>
      </w:pPr>
      <w:r>
        <w:rPr>
          <w:rFonts w:asciiTheme="minorHAnsi" w:hAnsiTheme="minorHAnsi"/>
          <w:sz w:val="22"/>
          <w:szCs w:val="22"/>
        </w:rPr>
        <w:t xml:space="preserve">Població </w:t>
      </w:r>
      <w:r w:rsidR="006E50C5">
        <w:rPr>
          <w:rFonts w:asciiTheme="minorHAnsi" w:hAnsiTheme="minorHAnsi"/>
          <w:sz w:val="22"/>
          <w:szCs w:val="22"/>
        </w:rPr>
        <w:t xml:space="preserve">juvenil en els darres anys d’estudis obligatoris o postobligatoris de secundària de </w:t>
      </w:r>
      <w:r>
        <w:rPr>
          <w:rFonts w:asciiTheme="minorHAnsi" w:hAnsiTheme="minorHAnsi"/>
          <w:sz w:val="22"/>
          <w:szCs w:val="22"/>
        </w:rPr>
        <w:t>Bar</w:t>
      </w:r>
      <w:r w:rsidR="006E50C5">
        <w:rPr>
          <w:rFonts w:asciiTheme="minorHAnsi" w:hAnsiTheme="minorHAnsi"/>
          <w:sz w:val="22"/>
          <w:szCs w:val="22"/>
        </w:rPr>
        <w:t>celona, especialment adreçada entre els 14 i 18 anys.</w:t>
      </w:r>
    </w:p>
    <w:p w:rsidR="004D1BA9" w:rsidRPr="00556444" w:rsidRDefault="004D1BA9" w:rsidP="006B1B18">
      <w:pPr>
        <w:tabs>
          <w:tab w:val="left" w:pos="6630"/>
        </w:tabs>
        <w:rPr>
          <w:rFonts w:asciiTheme="minorHAnsi" w:hAnsiTheme="minorHAnsi"/>
          <w:color w:val="00B050"/>
          <w:sz w:val="22"/>
          <w:szCs w:val="22"/>
        </w:rPr>
      </w:pPr>
    </w:p>
    <w:p w:rsidR="00B0727F" w:rsidRPr="00326E8F" w:rsidRDefault="004C7FA1" w:rsidP="004C7FA1">
      <w:pPr>
        <w:numPr>
          <w:ilvl w:val="0"/>
          <w:numId w:val="7"/>
        </w:numPr>
        <w:tabs>
          <w:tab w:val="left" w:pos="6630"/>
        </w:tabs>
        <w:rPr>
          <w:rFonts w:asciiTheme="minorHAnsi" w:hAnsiTheme="minorHAnsi"/>
          <w:sz w:val="22"/>
          <w:szCs w:val="22"/>
        </w:rPr>
      </w:pPr>
      <w:r w:rsidRPr="00326E8F">
        <w:rPr>
          <w:rFonts w:asciiTheme="minorHAnsi" w:hAnsiTheme="minorHAnsi"/>
          <w:b/>
          <w:sz w:val="22"/>
          <w:szCs w:val="22"/>
        </w:rPr>
        <w:t>TIPUS CAMPANYA:</w:t>
      </w:r>
      <w:r w:rsidRPr="00326E8F">
        <w:rPr>
          <w:rFonts w:asciiTheme="minorHAnsi" w:hAnsiTheme="minorHAnsi"/>
          <w:sz w:val="22"/>
          <w:szCs w:val="22"/>
        </w:rPr>
        <w:t xml:space="preserve">  </w:t>
      </w:r>
    </w:p>
    <w:p w:rsidR="004C7FA1" w:rsidRDefault="004C7FA1" w:rsidP="00BA130E">
      <w:pPr>
        <w:tabs>
          <w:tab w:val="left" w:pos="6630"/>
        </w:tabs>
        <w:ind w:left="360"/>
        <w:jc w:val="both"/>
        <w:rPr>
          <w:rFonts w:asciiTheme="minorHAnsi" w:hAnsiTheme="minorHAnsi"/>
          <w:sz w:val="22"/>
          <w:szCs w:val="22"/>
        </w:rPr>
      </w:pPr>
      <w:r w:rsidRPr="00326E8F">
        <w:rPr>
          <w:rFonts w:asciiTheme="minorHAnsi" w:hAnsiTheme="minorHAnsi"/>
          <w:sz w:val="22"/>
          <w:szCs w:val="22"/>
        </w:rPr>
        <w:t xml:space="preserve">Campanya </w:t>
      </w:r>
      <w:r w:rsidR="006E50C5">
        <w:rPr>
          <w:rFonts w:asciiTheme="minorHAnsi" w:hAnsiTheme="minorHAnsi"/>
          <w:sz w:val="22"/>
          <w:szCs w:val="22"/>
        </w:rPr>
        <w:t>d’informació i orientació</w:t>
      </w:r>
      <w:r w:rsidR="00AD5D1B">
        <w:rPr>
          <w:rFonts w:asciiTheme="minorHAnsi" w:hAnsiTheme="minorHAnsi"/>
          <w:sz w:val="22"/>
          <w:szCs w:val="22"/>
        </w:rPr>
        <w:t>.</w:t>
      </w:r>
    </w:p>
    <w:p w:rsidR="004D1BA9" w:rsidRPr="00326E8F" w:rsidRDefault="004D1BA9" w:rsidP="006B1B18">
      <w:pPr>
        <w:tabs>
          <w:tab w:val="left" w:pos="6630"/>
        </w:tabs>
        <w:ind w:left="360"/>
        <w:jc w:val="both"/>
        <w:rPr>
          <w:rFonts w:asciiTheme="minorHAnsi" w:hAnsiTheme="minorHAnsi"/>
          <w:sz w:val="22"/>
          <w:szCs w:val="22"/>
        </w:rPr>
      </w:pPr>
    </w:p>
    <w:p w:rsidR="004C7FA1" w:rsidRPr="00326E8F" w:rsidRDefault="004C7FA1" w:rsidP="004C7FA1">
      <w:pPr>
        <w:numPr>
          <w:ilvl w:val="0"/>
          <w:numId w:val="7"/>
        </w:numPr>
        <w:tabs>
          <w:tab w:val="left" w:pos="6630"/>
        </w:tabs>
        <w:rPr>
          <w:rFonts w:asciiTheme="minorHAnsi" w:hAnsiTheme="minorHAnsi"/>
          <w:sz w:val="22"/>
          <w:szCs w:val="22"/>
        </w:rPr>
      </w:pPr>
      <w:r w:rsidRPr="00326E8F">
        <w:rPr>
          <w:rFonts w:asciiTheme="minorHAnsi" w:hAnsiTheme="minorHAnsi"/>
          <w:b/>
          <w:sz w:val="22"/>
          <w:szCs w:val="22"/>
        </w:rPr>
        <w:t xml:space="preserve">PERÍODE CAMPANYA: </w:t>
      </w:r>
      <w:r w:rsidR="006E50C5">
        <w:rPr>
          <w:rFonts w:asciiTheme="minorHAnsi" w:hAnsiTheme="minorHAnsi"/>
          <w:sz w:val="22"/>
          <w:szCs w:val="22"/>
        </w:rPr>
        <w:t>del 12 de gener al 5 d’abril del 2012</w:t>
      </w:r>
    </w:p>
    <w:p w:rsidR="004C7FA1" w:rsidRPr="00326E8F" w:rsidRDefault="004C7FA1" w:rsidP="004C7FA1">
      <w:pPr>
        <w:pStyle w:val="Prrafodelista"/>
        <w:rPr>
          <w:rFonts w:asciiTheme="minorHAnsi" w:hAnsiTheme="minorHAnsi"/>
          <w:sz w:val="22"/>
          <w:szCs w:val="22"/>
        </w:rPr>
      </w:pPr>
    </w:p>
    <w:p w:rsidR="004C7FA1" w:rsidRPr="00326E8F" w:rsidRDefault="006B1B18" w:rsidP="004C7FA1">
      <w:pPr>
        <w:numPr>
          <w:ilvl w:val="0"/>
          <w:numId w:val="7"/>
        </w:numPr>
        <w:tabs>
          <w:tab w:val="left" w:pos="6630"/>
        </w:tabs>
        <w:rPr>
          <w:rFonts w:asciiTheme="minorHAnsi" w:hAnsiTheme="minorHAnsi"/>
          <w:sz w:val="22"/>
          <w:szCs w:val="22"/>
        </w:rPr>
      </w:pPr>
      <w:r>
        <w:rPr>
          <w:rFonts w:asciiTheme="minorHAnsi" w:hAnsiTheme="minorHAnsi"/>
          <w:b/>
          <w:sz w:val="22"/>
          <w:szCs w:val="22"/>
        </w:rPr>
        <w:t>PLA</w:t>
      </w:r>
      <w:r w:rsidR="004C7FA1" w:rsidRPr="00326E8F">
        <w:rPr>
          <w:rFonts w:asciiTheme="minorHAnsi" w:hAnsiTheme="minorHAnsi"/>
          <w:b/>
          <w:sz w:val="22"/>
          <w:szCs w:val="22"/>
        </w:rPr>
        <w:t xml:space="preserve"> DE MITJANS:  </w:t>
      </w:r>
    </w:p>
    <w:p w:rsidR="006E50C5" w:rsidRDefault="006E50C5" w:rsidP="006E50C5">
      <w:pPr>
        <w:tabs>
          <w:tab w:val="left" w:pos="3436"/>
        </w:tabs>
        <w:rPr>
          <w:rFonts w:ascii="Arial" w:hAnsi="Arial" w:cs="Arial"/>
          <w:lang w:val="es-ES"/>
        </w:rPr>
      </w:pPr>
      <w:r w:rsidRPr="00C10162">
        <w:rPr>
          <w:rFonts w:ascii="Arial" w:hAnsi="Arial" w:cs="Arial"/>
          <w:lang w:val="es-ES"/>
        </w:rPr>
        <w:t>Aquesta campanya es desenvoluparà</w:t>
      </w:r>
      <w:r>
        <w:rPr>
          <w:rFonts w:ascii="Arial" w:hAnsi="Arial" w:cs="Arial"/>
          <w:lang w:val="es-ES"/>
        </w:rPr>
        <w:t xml:space="preserve"> en els següents equipaments de la ciutat:</w:t>
      </w:r>
    </w:p>
    <w:p w:rsidR="006E50C5" w:rsidRDefault="006E50C5" w:rsidP="006E50C5">
      <w:pPr>
        <w:pStyle w:val="Prrafodelista"/>
        <w:numPr>
          <w:ilvl w:val="0"/>
          <w:numId w:val="19"/>
        </w:numPr>
        <w:tabs>
          <w:tab w:val="left" w:pos="3436"/>
        </w:tabs>
        <w:spacing w:after="200" w:line="276" w:lineRule="auto"/>
        <w:rPr>
          <w:rFonts w:ascii="Arial" w:hAnsi="Arial" w:cs="Arial"/>
          <w:lang w:val="es-ES"/>
        </w:rPr>
      </w:pPr>
      <w:r>
        <w:rPr>
          <w:rFonts w:ascii="Arial" w:hAnsi="Arial" w:cs="Arial"/>
          <w:lang w:val="es-ES"/>
        </w:rPr>
        <w:t>Centre d’Informació i Assessorament per a Joves (CIAJ)</w:t>
      </w:r>
    </w:p>
    <w:p w:rsidR="006E50C5" w:rsidRDefault="006E50C5" w:rsidP="006E50C5">
      <w:pPr>
        <w:pStyle w:val="Prrafodelista"/>
        <w:numPr>
          <w:ilvl w:val="0"/>
          <w:numId w:val="19"/>
        </w:numPr>
        <w:tabs>
          <w:tab w:val="left" w:pos="3436"/>
        </w:tabs>
        <w:spacing w:after="200" w:line="276" w:lineRule="auto"/>
        <w:rPr>
          <w:rFonts w:ascii="Arial" w:hAnsi="Arial" w:cs="Arial"/>
          <w:lang w:val="es-ES"/>
        </w:rPr>
      </w:pPr>
      <w:r>
        <w:rPr>
          <w:rFonts w:ascii="Arial" w:hAnsi="Arial" w:cs="Arial"/>
          <w:lang w:val="es-ES"/>
        </w:rPr>
        <w:t>Centre d’Assessorament Acadèmic per a Joves</w:t>
      </w:r>
    </w:p>
    <w:p w:rsidR="006E50C5" w:rsidRDefault="006E50C5" w:rsidP="006E50C5">
      <w:pPr>
        <w:pStyle w:val="Prrafodelista"/>
        <w:numPr>
          <w:ilvl w:val="0"/>
          <w:numId w:val="19"/>
        </w:numPr>
        <w:tabs>
          <w:tab w:val="left" w:pos="3436"/>
        </w:tabs>
        <w:spacing w:after="200" w:line="276" w:lineRule="auto"/>
        <w:rPr>
          <w:rFonts w:ascii="Arial" w:hAnsi="Arial" w:cs="Arial"/>
          <w:lang w:val="es-ES"/>
        </w:rPr>
      </w:pPr>
      <w:r>
        <w:rPr>
          <w:rFonts w:ascii="Arial" w:hAnsi="Arial" w:cs="Arial"/>
          <w:lang w:val="es-ES"/>
        </w:rPr>
        <w:t>Punt d’Informació Juvenil de Sants- Montjuïc</w:t>
      </w:r>
    </w:p>
    <w:p w:rsidR="006E50C5" w:rsidRDefault="006E50C5" w:rsidP="006E50C5">
      <w:pPr>
        <w:pStyle w:val="Prrafodelista"/>
        <w:numPr>
          <w:ilvl w:val="0"/>
          <w:numId w:val="19"/>
        </w:numPr>
        <w:tabs>
          <w:tab w:val="left" w:pos="3436"/>
        </w:tabs>
        <w:spacing w:after="200" w:line="276" w:lineRule="auto"/>
        <w:rPr>
          <w:rFonts w:ascii="Arial" w:hAnsi="Arial" w:cs="Arial"/>
          <w:lang w:val="es-ES"/>
        </w:rPr>
      </w:pPr>
      <w:r>
        <w:rPr>
          <w:rFonts w:ascii="Arial" w:hAnsi="Arial" w:cs="Arial"/>
          <w:lang w:val="es-ES"/>
        </w:rPr>
        <w:t>Punt d’Informació Juvenil de Les Corts</w:t>
      </w:r>
    </w:p>
    <w:p w:rsidR="006E50C5" w:rsidRDefault="006E50C5" w:rsidP="006E50C5">
      <w:pPr>
        <w:pStyle w:val="Prrafodelista"/>
        <w:numPr>
          <w:ilvl w:val="0"/>
          <w:numId w:val="19"/>
        </w:numPr>
        <w:tabs>
          <w:tab w:val="left" w:pos="3436"/>
        </w:tabs>
        <w:spacing w:after="200" w:line="276" w:lineRule="auto"/>
        <w:rPr>
          <w:rFonts w:ascii="Arial" w:hAnsi="Arial" w:cs="Arial"/>
          <w:lang w:val="es-ES"/>
        </w:rPr>
      </w:pPr>
      <w:r>
        <w:rPr>
          <w:rFonts w:ascii="Arial" w:hAnsi="Arial" w:cs="Arial"/>
          <w:lang w:val="es-ES"/>
        </w:rPr>
        <w:t>Punt d’Informació Juvenil de Calàbria- Esquerra de l’Eixample</w:t>
      </w:r>
    </w:p>
    <w:p w:rsidR="006E50C5" w:rsidRDefault="006E50C5" w:rsidP="006E50C5">
      <w:pPr>
        <w:pStyle w:val="Prrafodelista"/>
        <w:numPr>
          <w:ilvl w:val="0"/>
          <w:numId w:val="19"/>
        </w:numPr>
        <w:tabs>
          <w:tab w:val="left" w:pos="3436"/>
        </w:tabs>
        <w:spacing w:after="200" w:line="276" w:lineRule="auto"/>
        <w:rPr>
          <w:rFonts w:ascii="Arial" w:hAnsi="Arial" w:cs="Arial"/>
          <w:lang w:val="es-ES"/>
        </w:rPr>
      </w:pPr>
      <w:r>
        <w:rPr>
          <w:rFonts w:ascii="Arial" w:hAnsi="Arial" w:cs="Arial"/>
          <w:lang w:val="es-ES"/>
        </w:rPr>
        <w:t>Punt d’Informació Juvenil de Sarrià- Sant Gervasi</w:t>
      </w:r>
    </w:p>
    <w:p w:rsidR="006E50C5" w:rsidRDefault="006E50C5" w:rsidP="006E50C5">
      <w:pPr>
        <w:pStyle w:val="Prrafodelista"/>
        <w:numPr>
          <w:ilvl w:val="0"/>
          <w:numId w:val="19"/>
        </w:numPr>
        <w:tabs>
          <w:tab w:val="left" w:pos="3436"/>
        </w:tabs>
        <w:spacing w:after="200" w:line="276" w:lineRule="auto"/>
        <w:rPr>
          <w:rFonts w:ascii="Arial" w:hAnsi="Arial" w:cs="Arial"/>
          <w:lang w:val="es-ES"/>
        </w:rPr>
      </w:pPr>
      <w:r>
        <w:rPr>
          <w:rFonts w:ascii="Arial" w:hAnsi="Arial" w:cs="Arial"/>
          <w:lang w:val="es-ES"/>
        </w:rPr>
        <w:t>Punt d’Informació Juvenil d’Horta – Guinardó</w:t>
      </w:r>
    </w:p>
    <w:p w:rsidR="006E50C5" w:rsidRDefault="006E50C5" w:rsidP="006E50C5">
      <w:pPr>
        <w:pStyle w:val="Prrafodelista"/>
        <w:numPr>
          <w:ilvl w:val="0"/>
          <w:numId w:val="19"/>
        </w:numPr>
        <w:tabs>
          <w:tab w:val="left" w:pos="3436"/>
        </w:tabs>
        <w:spacing w:after="200" w:line="276" w:lineRule="auto"/>
        <w:rPr>
          <w:rFonts w:ascii="Arial" w:hAnsi="Arial" w:cs="Arial"/>
          <w:lang w:val="es-ES"/>
        </w:rPr>
      </w:pPr>
      <w:r>
        <w:rPr>
          <w:rFonts w:ascii="Arial" w:hAnsi="Arial" w:cs="Arial"/>
          <w:lang w:val="es-ES"/>
        </w:rPr>
        <w:t>Punt d’Informació Juvenil de Gràcia</w:t>
      </w:r>
    </w:p>
    <w:p w:rsidR="006E50C5" w:rsidRDefault="006E50C5" w:rsidP="006E50C5">
      <w:pPr>
        <w:pStyle w:val="Prrafodelista"/>
        <w:numPr>
          <w:ilvl w:val="0"/>
          <w:numId w:val="19"/>
        </w:numPr>
        <w:tabs>
          <w:tab w:val="left" w:pos="3436"/>
        </w:tabs>
        <w:spacing w:after="200" w:line="276" w:lineRule="auto"/>
        <w:rPr>
          <w:rFonts w:ascii="Arial" w:hAnsi="Arial" w:cs="Arial"/>
          <w:lang w:val="es-ES"/>
        </w:rPr>
      </w:pPr>
      <w:r>
        <w:rPr>
          <w:rFonts w:ascii="Arial" w:hAnsi="Arial" w:cs="Arial"/>
          <w:lang w:val="es-ES"/>
        </w:rPr>
        <w:t>Punt d’Informació Juvenil de Sant Andreu</w:t>
      </w:r>
    </w:p>
    <w:p w:rsidR="006E50C5" w:rsidRDefault="006E50C5" w:rsidP="006E50C5">
      <w:pPr>
        <w:pStyle w:val="Prrafodelista"/>
        <w:numPr>
          <w:ilvl w:val="0"/>
          <w:numId w:val="19"/>
        </w:numPr>
        <w:tabs>
          <w:tab w:val="left" w:pos="3436"/>
        </w:tabs>
        <w:spacing w:after="200" w:line="276" w:lineRule="auto"/>
        <w:rPr>
          <w:rFonts w:ascii="Arial" w:hAnsi="Arial" w:cs="Arial"/>
          <w:lang w:val="es-ES"/>
        </w:rPr>
      </w:pPr>
      <w:r>
        <w:rPr>
          <w:rFonts w:ascii="Arial" w:hAnsi="Arial" w:cs="Arial"/>
          <w:lang w:val="es-ES"/>
        </w:rPr>
        <w:t>Punt d’Informació Juvenil de Sant Martí</w:t>
      </w:r>
    </w:p>
    <w:p w:rsidR="00A057DA" w:rsidRPr="00435418" w:rsidRDefault="006E50C5" w:rsidP="00A057DA">
      <w:pPr>
        <w:pStyle w:val="Prrafodelista"/>
        <w:numPr>
          <w:ilvl w:val="0"/>
          <w:numId w:val="19"/>
        </w:numPr>
        <w:tabs>
          <w:tab w:val="left" w:pos="3436"/>
        </w:tabs>
        <w:spacing w:after="200" w:line="276" w:lineRule="auto"/>
        <w:rPr>
          <w:rFonts w:asciiTheme="minorHAnsi" w:hAnsiTheme="minorHAnsi"/>
          <w:b/>
          <w:sz w:val="22"/>
          <w:szCs w:val="22"/>
        </w:rPr>
      </w:pPr>
      <w:r w:rsidRPr="00435418">
        <w:rPr>
          <w:rFonts w:ascii="Arial" w:hAnsi="Arial" w:cs="Arial"/>
          <w:lang w:val="es-ES"/>
        </w:rPr>
        <w:t>Espai Jove de Les Basses</w:t>
      </w:r>
    </w:p>
    <w:sectPr w:rsidR="00A057DA" w:rsidRPr="00435418" w:rsidSect="006040E0">
      <w:headerReference w:type="default" r:id="rId9"/>
      <w:pgSz w:w="11906" w:h="16838"/>
      <w:pgMar w:top="1701"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79" w:rsidRDefault="001C2D79" w:rsidP="006040E0">
      <w:r>
        <w:separator/>
      </w:r>
    </w:p>
  </w:endnote>
  <w:endnote w:type="continuationSeparator" w:id="0">
    <w:p w:rsidR="001C2D79" w:rsidRDefault="001C2D79" w:rsidP="0060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79" w:rsidRDefault="001C2D79" w:rsidP="006040E0">
      <w:r>
        <w:separator/>
      </w:r>
    </w:p>
  </w:footnote>
  <w:footnote w:type="continuationSeparator" w:id="0">
    <w:p w:rsidR="001C2D79" w:rsidRDefault="001C2D79" w:rsidP="00604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C5" w:rsidRDefault="001C2D79">
    <w:pPr>
      <w:pStyle w:val="Encabezado"/>
    </w:pPr>
    <w:r>
      <w:rPr>
        <w:noProof/>
        <w:lang w:eastAsia="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pt;margin-top:-3.5pt;width:153.45pt;height:27.2pt;z-index:251658240;visibility:visible;mso-wrap-edited:f;mso-position-horizontal-relative:text;mso-position-vertical-relative:text" o:allowincell="f">
          <v:imagedata r:id="rId1" o:title=""/>
          <w10:wrap type="topAndBottom"/>
        </v:shape>
        <o:OLEObject Type="Embed" ProgID="Word.Picture.8" ShapeID="_x0000_s2049" DrawAspect="Content" ObjectID="_1406385713"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B7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6175FC8"/>
    <w:multiLevelType w:val="singleLevel"/>
    <w:tmpl w:val="76C855FC"/>
    <w:lvl w:ilvl="0">
      <w:start w:val="19"/>
      <w:numFmt w:val="bullet"/>
      <w:pStyle w:val="arial"/>
      <w:lvlText w:val="-"/>
      <w:lvlJc w:val="left"/>
      <w:pPr>
        <w:ind w:left="720" w:hanging="360"/>
      </w:pPr>
      <w:rPr>
        <w:rFonts w:ascii="Times New Roman" w:hAnsi="Times New Roman" w:hint="default"/>
        <w:b/>
      </w:rPr>
    </w:lvl>
  </w:abstractNum>
  <w:abstractNum w:abstractNumId="2">
    <w:nsid w:val="07F459BB"/>
    <w:multiLevelType w:val="hybridMultilevel"/>
    <w:tmpl w:val="314CBD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6D7B84"/>
    <w:multiLevelType w:val="hybridMultilevel"/>
    <w:tmpl w:val="51D86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AD4800"/>
    <w:multiLevelType w:val="hybridMultilevel"/>
    <w:tmpl w:val="44F4AF38"/>
    <w:lvl w:ilvl="0" w:tplc="6D804318">
      <w:start w:val="2"/>
      <w:numFmt w:val="bullet"/>
      <w:lvlText w:val="-"/>
      <w:lvlJc w:val="left"/>
      <w:pPr>
        <w:ind w:left="1776" w:hanging="360"/>
      </w:pPr>
      <w:rPr>
        <w:rFonts w:ascii="Helv" w:eastAsia="Times New Roman" w:hAnsi="Helv" w:cs="Helv" w:hint="default"/>
      </w:rPr>
    </w:lvl>
    <w:lvl w:ilvl="1" w:tplc="04030003" w:tentative="1">
      <w:start w:val="1"/>
      <w:numFmt w:val="bullet"/>
      <w:lvlText w:val="o"/>
      <w:lvlJc w:val="left"/>
      <w:pPr>
        <w:ind w:left="2496" w:hanging="360"/>
      </w:pPr>
      <w:rPr>
        <w:rFonts w:ascii="Courier New" w:hAnsi="Courier New" w:cs="Courier New" w:hint="default"/>
      </w:rPr>
    </w:lvl>
    <w:lvl w:ilvl="2" w:tplc="04030005" w:tentative="1">
      <w:start w:val="1"/>
      <w:numFmt w:val="bullet"/>
      <w:lvlText w:val=""/>
      <w:lvlJc w:val="left"/>
      <w:pPr>
        <w:ind w:left="3216" w:hanging="360"/>
      </w:pPr>
      <w:rPr>
        <w:rFonts w:ascii="Wingdings" w:hAnsi="Wingdings" w:hint="default"/>
      </w:rPr>
    </w:lvl>
    <w:lvl w:ilvl="3" w:tplc="04030001" w:tentative="1">
      <w:start w:val="1"/>
      <w:numFmt w:val="bullet"/>
      <w:lvlText w:val=""/>
      <w:lvlJc w:val="left"/>
      <w:pPr>
        <w:ind w:left="3936" w:hanging="360"/>
      </w:pPr>
      <w:rPr>
        <w:rFonts w:ascii="Symbol" w:hAnsi="Symbol" w:hint="default"/>
      </w:rPr>
    </w:lvl>
    <w:lvl w:ilvl="4" w:tplc="04030003" w:tentative="1">
      <w:start w:val="1"/>
      <w:numFmt w:val="bullet"/>
      <w:lvlText w:val="o"/>
      <w:lvlJc w:val="left"/>
      <w:pPr>
        <w:ind w:left="4656" w:hanging="360"/>
      </w:pPr>
      <w:rPr>
        <w:rFonts w:ascii="Courier New" w:hAnsi="Courier New" w:cs="Courier New" w:hint="default"/>
      </w:rPr>
    </w:lvl>
    <w:lvl w:ilvl="5" w:tplc="04030005" w:tentative="1">
      <w:start w:val="1"/>
      <w:numFmt w:val="bullet"/>
      <w:lvlText w:val=""/>
      <w:lvlJc w:val="left"/>
      <w:pPr>
        <w:ind w:left="5376" w:hanging="360"/>
      </w:pPr>
      <w:rPr>
        <w:rFonts w:ascii="Wingdings" w:hAnsi="Wingdings" w:hint="default"/>
      </w:rPr>
    </w:lvl>
    <w:lvl w:ilvl="6" w:tplc="04030001" w:tentative="1">
      <w:start w:val="1"/>
      <w:numFmt w:val="bullet"/>
      <w:lvlText w:val=""/>
      <w:lvlJc w:val="left"/>
      <w:pPr>
        <w:ind w:left="6096" w:hanging="360"/>
      </w:pPr>
      <w:rPr>
        <w:rFonts w:ascii="Symbol" w:hAnsi="Symbol" w:hint="default"/>
      </w:rPr>
    </w:lvl>
    <w:lvl w:ilvl="7" w:tplc="04030003" w:tentative="1">
      <w:start w:val="1"/>
      <w:numFmt w:val="bullet"/>
      <w:lvlText w:val="o"/>
      <w:lvlJc w:val="left"/>
      <w:pPr>
        <w:ind w:left="6816" w:hanging="360"/>
      </w:pPr>
      <w:rPr>
        <w:rFonts w:ascii="Courier New" w:hAnsi="Courier New" w:cs="Courier New" w:hint="default"/>
      </w:rPr>
    </w:lvl>
    <w:lvl w:ilvl="8" w:tplc="04030005" w:tentative="1">
      <w:start w:val="1"/>
      <w:numFmt w:val="bullet"/>
      <w:lvlText w:val=""/>
      <w:lvlJc w:val="left"/>
      <w:pPr>
        <w:ind w:left="7536" w:hanging="360"/>
      </w:pPr>
      <w:rPr>
        <w:rFonts w:ascii="Wingdings" w:hAnsi="Wingdings" w:hint="default"/>
      </w:rPr>
    </w:lvl>
  </w:abstractNum>
  <w:abstractNum w:abstractNumId="5">
    <w:nsid w:val="2FCF42A8"/>
    <w:multiLevelType w:val="hybridMultilevel"/>
    <w:tmpl w:val="33244F62"/>
    <w:lvl w:ilvl="0" w:tplc="411402BC">
      <w:numFmt w:val="bullet"/>
      <w:lvlText w:val="-"/>
      <w:lvlJc w:val="left"/>
      <w:pPr>
        <w:ind w:left="720" w:hanging="360"/>
      </w:pPr>
      <w:rPr>
        <w:rFonts w:ascii="Helv" w:eastAsia="Times New Roman" w:hAnsi="Helv" w:cs="Helv" w:hint="default"/>
        <w:u w:val="non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1CC2A4F"/>
    <w:multiLevelType w:val="hybridMultilevel"/>
    <w:tmpl w:val="90B0440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BA912A8"/>
    <w:multiLevelType w:val="hybridMultilevel"/>
    <w:tmpl w:val="DA626E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7731FF"/>
    <w:multiLevelType w:val="multilevel"/>
    <w:tmpl w:val="E3A0F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62B58"/>
    <w:multiLevelType w:val="multilevel"/>
    <w:tmpl w:val="D22A2E38"/>
    <w:lvl w:ilvl="0">
      <w:start w:val="1"/>
      <w:numFmt w:val="bullet"/>
      <w:lvlText w:val="-"/>
      <w:lvlJc w:val="left"/>
      <w:pPr>
        <w:tabs>
          <w:tab w:val="num" w:pos="1065"/>
        </w:tabs>
        <w:ind w:left="1065" w:hanging="360"/>
      </w:pPr>
      <w:rPr>
        <w:rFonts w:ascii="Arial" w:eastAsia="Times New Roman" w:hAnsi="Arial" w:cs="Arial" w:hint="default"/>
      </w:rPr>
    </w:lvl>
    <w:lvl w:ilvl="1">
      <w:start w:val="1"/>
      <w:numFmt w:val="bullet"/>
      <w:lvlText w:val="o"/>
      <w:lvlJc w:val="left"/>
      <w:pPr>
        <w:tabs>
          <w:tab w:val="num" w:pos="1785"/>
        </w:tabs>
        <w:ind w:left="1785" w:hanging="360"/>
      </w:pPr>
      <w:rPr>
        <w:rFonts w:ascii="Courier New" w:hAnsi="Courier New" w:cs="Verdana"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Verdana"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Verdana"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0">
    <w:nsid w:val="431C4A8B"/>
    <w:multiLevelType w:val="hybridMultilevel"/>
    <w:tmpl w:val="32C8AC46"/>
    <w:lvl w:ilvl="0" w:tplc="04030009">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4461129B"/>
    <w:multiLevelType w:val="hybridMultilevel"/>
    <w:tmpl w:val="EE3406DE"/>
    <w:lvl w:ilvl="0" w:tplc="FAC60600">
      <w:start w:val="1"/>
      <w:numFmt w:val="lowerLetter"/>
      <w:lvlText w:val="%1)"/>
      <w:lvlJc w:val="left"/>
      <w:pPr>
        <w:ind w:left="24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4E316FA5"/>
    <w:multiLevelType w:val="hybridMultilevel"/>
    <w:tmpl w:val="C8C479A0"/>
    <w:lvl w:ilvl="0" w:tplc="0C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3">
    <w:nsid w:val="4E5735A0"/>
    <w:multiLevelType w:val="multilevel"/>
    <w:tmpl w:val="EA125BBA"/>
    <w:lvl w:ilvl="0">
      <w:start w:val="1"/>
      <w:numFmt w:val="decimal"/>
      <w:lvlText w:val="%1."/>
      <w:lvlJc w:val="left"/>
      <w:pPr>
        <w:tabs>
          <w:tab w:val="num" w:pos="360"/>
        </w:tabs>
        <w:ind w:left="36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nsid w:val="52886570"/>
    <w:multiLevelType w:val="hybridMultilevel"/>
    <w:tmpl w:val="779AE3E6"/>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5F9A50AE"/>
    <w:multiLevelType w:val="hybridMultilevel"/>
    <w:tmpl w:val="1326086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775B30BC"/>
    <w:multiLevelType w:val="multilevel"/>
    <w:tmpl w:val="7DA009FA"/>
    <w:lvl w:ilvl="0">
      <w:start w:val="1"/>
      <w:numFmt w:val="decimal"/>
      <w:lvlText w:val="%1."/>
      <w:lvlJc w:val="left"/>
      <w:pPr>
        <w:tabs>
          <w:tab w:val="num" w:pos="360"/>
        </w:tabs>
        <w:ind w:left="36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783301C8"/>
    <w:multiLevelType w:val="hybridMultilevel"/>
    <w:tmpl w:val="572A7B00"/>
    <w:lvl w:ilvl="0" w:tplc="1A2EAB9E">
      <w:start w:val="3"/>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CAF2346"/>
    <w:multiLevelType w:val="hybridMultilevel"/>
    <w:tmpl w:val="1826EE60"/>
    <w:lvl w:ilvl="0" w:tplc="423E9B66">
      <w:start w:val="1"/>
      <w:numFmt w:val="lowerLetter"/>
      <w:lvlText w:val="%1)"/>
      <w:lvlJc w:val="left"/>
      <w:pPr>
        <w:ind w:left="2460" w:hanging="360"/>
      </w:pPr>
      <w:rPr>
        <w:rFonts w:hint="default"/>
      </w:rPr>
    </w:lvl>
    <w:lvl w:ilvl="1" w:tplc="04030019" w:tentative="1">
      <w:start w:val="1"/>
      <w:numFmt w:val="lowerLetter"/>
      <w:lvlText w:val="%2."/>
      <w:lvlJc w:val="left"/>
      <w:pPr>
        <w:ind w:left="3180" w:hanging="360"/>
      </w:pPr>
    </w:lvl>
    <w:lvl w:ilvl="2" w:tplc="0403001B" w:tentative="1">
      <w:start w:val="1"/>
      <w:numFmt w:val="lowerRoman"/>
      <w:lvlText w:val="%3."/>
      <w:lvlJc w:val="right"/>
      <w:pPr>
        <w:ind w:left="3900" w:hanging="180"/>
      </w:pPr>
    </w:lvl>
    <w:lvl w:ilvl="3" w:tplc="0403000F" w:tentative="1">
      <w:start w:val="1"/>
      <w:numFmt w:val="decimal"/>
      <w:lvlText w:val="%4."/>
      <w:lvlJc w:val="left"/>
      <w:pPr>
        <w:ind w:left="4620" w:hanging="360"/>
      </w:pPr>
    </w:lvl>
    <w:lvl w:ilvl="4" w:tplc="04030019" w:tentative="1">
      <w:start w:val="1"/>
      <w:numFmt w:val="lowerLetter"/>
      <w:lvlText w:val="%5."/>
      <w:lvlJc w:val="left"/>
      <w:pPr>
        <w:ind w:left="5340" w:hanging="360"/>
      </w:pPr>
    </w:lvl>
    <w:lvl w:ilvl="5" w:tplc="0403001B" w:tentative="1">
      <w:start w:val="1"/>
      <w:numFmt w:val="lowerRoman"/>
      <w:lvlText w:val="%6."/>
      <w:lvlJc w:val="right"/>
      <w:pPr>
        <w:ind w:left="6060" w:hanging="180"/>
      </w:pPr>
    </w:lvl>
    <w:lvl w:ilvl="6" w:tplc="0403000F" w:tentative="1">
      <w:start w:val="1"/>
      <w:numFmt w:val="decimal"/>
      <w:lvlText w:val="%7."/>
      <w:lvlJc w:val="left"/>
      <w:pPr>
        <w:ind w:left="6780" w:hanging="360"/>
      </w:pPr>
    </w:lvl>
    <w:lvl w:ilvl="7" w:tplc="04030019" w:tentative="1">
      <w:start w:val="1"/>
      <w:numFmt w:val="lowerLetter"/>
      <w:lvlText w:val="%8."/>
      <w:lvlJc w:val="left"/>
      <w:pPr>
        <w:ind w:left="7500" w:hanging="360"/>
      </w:pPr>
    </w:lvl>
    <w:lvl w:ilvl="8" w:tplc="0403001B" w:tentative="1">
      <w:start w:val="1"/>
      <w:numFmt w:val="lowerRoman"/>
      <w:lvlText w:val="%9."/>
      <w:lvlJc w:val="right"/>
      <w:pPr>
        <w:ind w:left="8220" w:hanging="180"/>
      </w:pPr>
    </w:lvl>
  </w:abstractNum>
  <w:abstractNum w:abstractNumId="19">
    <w:nsid w:val="7DA91659"/>
    <w:multiLevelType w:val="singleLevel"/>
    <w:tmpl w:val="6902CC02"/>
    <w:lvl w:ilvl="0">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0"/>
  </w:num>
  <w:num w:numId="3">
    <w:abstractNumId w:val="4"/>
  </w:num>
  <w:num w:numId="4">
    <w:abstractNumId w:val="19"/>
  </w:num>
  <w:num w:numId="5">
    <w:abstractNumId w:val="10"/>
  </w:num>
  <w:num w:numId="6">
    <w:abstractNumId w:val="1"/>
  </w:num>
  <w:num w:numId="7">
    <w:abstractNumId w:val="16"/>
  </w:num>
  <w:num w:numId="8">
    <w:abstractNumId w:val="5"/>
  </w:num>
  <w:num w:numId="9">
    <w:abstractNumId w:val="18"/>
  </w:num>
  <w:num w:numId="10">
    <w:abstractNumId w:val="11"/>
  </w:num>
  <w:num w:numId="11">
    <w:abstractNumId w:val="13"/>
  </w:num>
  <w:num w:numId="12">
    <w:abstractNumId w:val="2"/>
  </w:num>
  <w:num w:numId="13">
    <w:abstractNumId w:val="6"/>
  </w:num>
  <w:num w:numId="14">
    <w:abstractNumId w:val="7"/>
  </w:num>
  <w:num w:numId="15">
    <w:abstractNumId w:val="8"/>
  </w:num>
  <w:num w:numId="16">
    <w:abstractNumId w:val="14"/>
  </w:num>
  <w:num w:numId="17">
    <w:abstractNumId w:val="3"/>
  </w:num>
  <w:num w:numId="18">
    <w:abstractNumId w:val="12"/>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3E"/>
    <w:rsid w:val="00013B58"/>
    <w:rsid w:val="00037AFA"/>
    <w:rsid w:val="000C5EBB"/>
    <w:rsid w:val="00112DC1"/>
    <w:rsid w:val="001A0175"/>
    <w:rsid w:val="001A03FE"/>
    <w:rsid w:val="001A5681"/>
    <w:rsid w:val="001C2D79"/>
    <w:rsid w:val="001D4C96"/>
    <w:rsid w:val="001D4E31"/>
    <w:rsid w:val="0021685E"/>
    <w:rsid w:val="00263998"/>
    <w:rsid w:val="00263B7B"/>
    <w:rsid w:val="0026666E"/>
    <w:rsid w:val="00296580"/>
    <w:rsid w:val="002C5776"/>
    <w:rsid w:val="002D6EBC"/>
    <w:rsid w:val="002E3E82"/>
    <w:rsid w:val="00306B85"/>
    <w:rsid w:val="003153E8"/>
    <w:rsid w:val="00323A91"/>
    <w:rsid w:val="00326E8F"/>
    <w:rsid w:val="00374386"/>
    <w:rsid w:val="0037603E"/>
    <w:rsid w:val="003C22A5"/>
    <w:rsid w:val="0040090A"/>
    <w:rsid w:val="00404245"/>
    <w:rsid w:val="00424288"/>
    <w:rsid w:val="00435418"/>
    <w:rsid w:val="004730A3"/>
    <w:rsid w:val="0049009D"/>
    <w:rsid w:val="004B4D77"/>
    <w:rsid w:val="004C7FA1"/>
    <w:rsid w:val="004D1BA9"/>
    <w:rsid w:val="004F2CF1"/>
    <w:rsid w:val="004F7D84"/>
    <w:rsid w:val="00533DEC"/>
    <w:rsid w:val="00551CA5"/>
    <w:rsid w:val="00556444"/>
    <w:rsid w:val="005E65EA"/>
    <w:rsid w:val="006040E0"/>
    <w:rsid w:val="00630BBC"/>
    <w:rsid w:val="00636722"/>
    <w:rsid w:val="006669DA"/>
    <w:rsid w:val="006B1B18"/>
    <w:rsid w:val="006E50C5"/>
    <w:rsid w:val="00742FC2"/>
    <w:rsid w:val="00772D80"/>
    <w:rsid w:val="00777F32"/>
    <w:rsid w:val="007D43A9"/>
    <w:rsid w:val="007E0F9F"/>
    <w:rsid w:val="007F2D74"/>
    <w:rsid w:val="008D1F1E"/>
    <w:rsid w:val="008E29F4"/>
    <w:rsid w:val="00904AED"/>
    <w:rsid w:val="00925498"/>
    <w:rsid w:val="00962B06"/>
    <w:rsid w:val="00975CEC"/>
    <w:rsid w:val="009B67AF"/>
    <w:rsid w:val="00A057DA"/>
    <w:rsid w:val="00A47331"/>
    <w:rsid w:val="00A53087"/>
    <w:rsid w:val="00A660FE"/>
    <w:rsid w:val="00A90D5A"/>
    <w:rsid w:val="00AD2014"/>
    <w:rsid w:val="00AD5D1B"/>
    <w:rsid w:val="00AF75B2"/>
    <w:rsid w:val="00B0727F"/>
    <w:rsid w:val="00B162C3"/>
    <w:rsid w:val="00B259A4"/>
    <w:rsid w:val="00B4276D"/>
    <w:rsid w:val="00B62C43"/>
    <w:rsid w:val="00BA130E"/>
    <w:rsid w:val="00BB6975"/>
    <w:rsid w:val="00BF60DD"/>
    <w:rsid w:val="00C0604B"/>
    <w:rsid w:val="00C35D5D"/>
    <w:rsid w:val="00C631DA"/>
    <w:rsid w:val="00D07E84"/>
    <w:rsid w:val="00D144CB"/>
    <w:rsid w:val="00D20FAB"/>
    <w:rsid w:val="00D61BC4"/>
    <w:rsid w:val="00D64CB0"/>
    <w:rsid w:val="00E72E5C"/>
    <w:rsid w:val="00EC78AE"/>
    <w:rsid w:val="00EF3BC6"/>
    <w:rsid w:val="00F02C2E"/>
    <w:rsid w:val="00F52680"/>
    <w:rsid w:val="00F81B55"/>
    <w:rsid w:val="00FF5A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3E"/>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37603E"/>
    <w:pPr>
      <w:keepNext/>
      <w:outlineLvl w:val="0"/>
    </w:pPr>
    <w:rPr>
      <w:rFonts w:ascii="Arial" w:hAnsi="Arial"/>
      <w:b/>
      <w:sz w:val="24"/>
    </w:rPr>
  </w:style>
  <w:style w:type="paragraph" w:styleId="Ttulo2">
    <w:name w:val="heading 2"/>
    <w:basedOn w:val="Normal"/>
    <w:next w:val="Normal"/>
    <w:link w:val="Ttulo2Car"/>
    <w:uiPriority w:val="9"/>
    <w:semiHidden/>
    <w:unhideWhenUsed/>
    <w:qFormat/>
    <w:rsid w:val="004D1B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603E"/>
    <w:rPr>
      <w:rFonts w:ascii="Arial" w:eastAsia="Times New Roman" w:hAnsi="Arial" w:cs="Times New Roman"/>
      <w:b/>
      <w:sz w:val="24"/>
      <w:szCs w:val="20"/>
      <w:lang w:eastAsia="es-ES"/>
    </w:rPr>
  </w:style>
  <w:style w:type="character" w:styleId="Hipervnculo">
    <w:name w:val="Hyperlink"/>
    <w:basedOn w:val="Fuentedeprrafopredeter"/>
    <w:semiHidden/>
    <w:rsid w:val="0037603E"/>
    <w:rPr>
      <w:color w:val="0000FF"/>
      <w:u w:val="single"/>
    </w:rPr>
  </w:style>
  <w:style w:type="paragraph" w:styleId="Textodebloque">
    <w:name w:val="Block Text"/>
    <w:basedOn w:val="Normal"/>
    <w:semiHidden/>
    <w:rsid w:val="0037603E"/>
    <w:pPr>
      <w:ind w:left="426" w:right="140"/>
    </w:pPr>
    <w:rPr>
      <w:rFonts w:ascii="Verdana" w:hAnsi="Verdana"/>
    </w:rPr>
  </w:style>
  <w:style w:type="paragraph" w:styleId="Prrafodelista">
    <w:name w:val="List Paragraph"/>
    <w:basedOn w:val="Normal"/>
    <w:uiPriority w:val="34"/>
    <w:qFormat/>
    <w:rsid w:val="0037603E"/>
    <w:pPr>
      <w:ind w:left="720"/>
      <w:contextualSpacing/>
    </w:pPr>
  </w:style>
  <w:style w:type="paragraph" w:customStyle="1" w:styleId="arial">
    <w:name w:val="arial"/>
    <w:basedOn w:val="Normal"/>
    <w:rsid w:val="00E72E5C"/>
    <w:pPr>
      <w:numPr>
        <w:numId w:val="6"/>
      </w:numPr>
    </w:pPr>
    <w:rPr>
      <w:b/>
      <w:sz w:val="24"/>
    </w:rPr>
  </w:style>
  <w:style w:type="character" w:customStyle="1" w:styleId="Ttulo2Car">
    <w:name w:val="Título 2 Car"/>
    <w:basedOn w:val="Fuentedeprrafopredeter"/>
    <w:link w:val="Ttulo2"/>
    <w:uiPriority w:val="9"/>
    <w:semiHidden/>
    <w:rsid w:val="004D1BA9"/>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semiHidden/>
    <w:unhideWhenUsed/>
    <w:rsid w:val="006040E0"/>
    <w:pPr>
      <w:tabs>
        <w:tab w:val="center" w:pos="4252"/>
        <w:tab w:val="right" w:pos="8504"/>
      </w:tabs>
    </w:pPr>
  </w:style>
  <w:style w:type="character" w:customStyle="1" w:styleId="EncabezadoCar">
    <w:name w:val="Encabezado Car"/>
    <w:basedOn w:val="Fuentedeprrafopredeter"/>
    <w:link w:val="Encabezado"/>
    <w:uiPriority w:val="99"/>
    <w:semiHidden/>
    <w:rsid w:val="006040E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6040E0"/>
    <w:pPr>
      <w:tabs>
        <w:tab w:val="center" w:pos="4252"/>
        <w:tab w:val="right" w:pos="8504"/>
      </w:tabs>
    </w:pPr>
  </w:style>
  <w:style w:type="character" w:customStyle="1" w:styleId="PiedepginaCar">
    <w:name w:val="Pie de página Car"/>
    <w:basedOn w:val="Fuentedeprrafopredeter"/>
    <w:link w:val="Piedepgina"/>
    <w:uiPriority w:val="99"/>
    <w:semiHidden/>
    <w:rsid w:val="006040E0"/>
    <w:rPr>
      <w:rFonts w:ascii="Times New Roman" w:eastAsia="Times New Roman" w:hAnsi="Times New Roman" w:cs="Times New Roman"/>
      <w:sz w:val="20"/>
      <w:szCs w:val="20"/>
      <w:lang w:eastAsia="es-ES"/>
    </w:rPr>
  </w:style>
  <w:style w:type="paragraph" w:styleId="Epgrafe">
    <w:name w:val="caption"/>
    <w:basedOn w:val="Normal"/>
    <w:next w:val="Normal"/>
    <w:uiPriority w:val="99"/>
    <w:qFormat/>
    <w:rsid w:val="006040E0"/>
    <w:pPr>
      <w:framePr w:w="2680" w:h="1297" w:hSpace="141" w:wrap="around" w:vAnchor="text" w:hAnchor="page" w:x="9211" w:y="304"/>
    </w:pPr>
    <w:rPr>
      <w:rFonts w:ascii="Arial" w:hAnsi="Arial" w:cs="Arial"/>
      <w:b/>
      <w:bCs/>
      <w:sz w:val="16"/>
      <w:szCs w:val="16"/>
    </w:rPr>
  </w:style>
  <w:style w:type="paragraph" w:styleId="Textodeglobo">
    <w:name w:val="Balloon Text"/>
    <w:basedOn w:val="Normal"/>
    <w:link w:val="TextodegloboCar"/>
    <w:uiPriority w:val="99"/>
    <w:semiHidden/>
    <w:unhideWhenUsed/>
    <w:rsid w:val="006040E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0E0"/>
    <w:rPr>
      <w:rFonts w:ascii="Tahoma" w:eastAsia="Times New Roman" w:hAnsi="Tahoma" w:cs="Tahoma"/>
      <w:sz w:val="16"/>
      <w:szCs w:val="16"/>
      <w:lang w:eastAsia="es-ES"/>
    </w:rPr>
  </w:style>
  <w:style w:type="paragraph" w:styleId="NormalWeb">
    <w:name w:val="Normal (Web)"/>
    <w:basedOn w:val="Normal"/>
    <w:uiPriority w:val="99"/>
    <w:semiHidden/>
    <w:unhideWhenUsed/>
    <w:rsid w:val="002C5776"/>
    <w:pPr>
      <w:spacing w:before="100" w:beforeAutospacing="1" w:after="100" w:afterAutospacing="1"/>
    </w:pPr>
    <w:rPr>
      <w:sz w:val="24"/>
      <w:szCs w:val="24"/>
      <w:lang w:eastAsia="ca-ES"/>
    </w:rPr>
  </w:style>
  <w:style w:type="paragraph" w:styleId="Textoindependiente">
    <w:name w:val="Body Text"/>
    <w:basedOn w:val="Normal"/>
    <w:link w:val="TextoindependienteCar"/>
    <w:uiPriority w:val="99"/>
    <w:unhideWhenUsed/>
    <w:rsid w:val="003C22A5"/>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3C2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3E"/>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37603E"/>
    <w:pPr>
      <w:keepNext/>
      <w:outlineLvl w:val="0"/>
    </w:pPr>
    <w:rPr>
      <w:rFonts w:ascii="Arial" w:hAnsi="Arial"/>
      <w:b/>
      <w:sz w:val="24"/>
    </w:rPr>
  </w:style>
  <w:style w:type="paragraph" w:styleId="Ttulo2">
    <w:name w:val="heading 2"/>
    <w:basedOn w:val="Normal"/>
    <w:next w:val="Normal"/>
    <w:link w:val="Ttulo2Car"/>
    <w:uiPriority w:val="9"/>
    <w:semiHidden/>
    <w:unhideWhenUsed/>
    <w:qFormat/>
    <w:rsid w:val="004D1B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603E"/>
    <w:rPr>
      <w:rFonts w:ascii="Arial" w:eastAsia="Times New Roman" w:hAnsi="Arial" w:cs="Times New Roman"/>
      <w:b/>
      <w:sz w:val="24"/>
      <w:szCs w:val="20"/>
      <w:lang w:eastAsia="es-ES"/>
    </w:rPr>
  </w:style>
  <w:style w:type="character" w:styleId="Hipervnculo">
    <w:name w:val="Hyperlink"/>
    <w:basedOn w:val="Fuentedeprrafopredeter"/>
    <w:semiHidden/>
    <w:rsid w:val="0037603E"/>
    <w:rPr>
      <w:color w:val="0000FF"/>
      <w:u w:val="single"/>
    </w:rPr>
  </w:style>
  <w:style w:type="paragraph" w:styleId="Textodebloque">
    <w:name w:val="Block Text"/>
    <w:basedOn w:val="Normal"/>
    <w:semiHidden/>
    <w:rsid w:val="0037603E"/>
    <w:pPr>
      <w:ind w:left="426" w:right="140"/>
    </w:pPr>
    <w:rPr>
      <w:rFonts w:ascii="Verdana" w:hAnsi="Verdana"/>
    </w:rPr>
  </w:style>
  <w:style w:type="paragraph" w:styleId="Prrafodelista">
    <w:name w:val="List Paragraph"/>
    <w:basedOn w:val="Normal"/>
    <w:uiPriority w:val="34"/>
    <w:qFormat/>
    <w:rsid w:val="0037603E"/>
    <w:pPr>
      <w:ind w:left="720"/>
      <w:contextualSpacing/>
    </w:pPr>
  </w:style>
  <w:style w:type="paragraph" w:customStyle="1" w:styleId="arial">
    <w:name w:val="arial"/>
    <w:basedOn w:val="Normal"/>
    <w:rsid w:val="00E72E5C"/>
    <w:pPr>
      <w:numPr>
        <w:numId w:val="6"/>
      </w:numPr>
    </w:pPr>
    <w:rPr>
      <w:b/>
      <w:sz w:val="24"/>
    </w:rPr>
  </w:style>
  <w:style w:type="character" w:customStyle="1" w:styleId="Ttulo2Car">
    <w:name w:val="Título 2 Car"/>
    <w:basedOn w:val="Fuentedeprrafopredeter"/>
    <w:link w:val="Ttulo2"/>
    <w:uiPriority w:val="9"/>
    <w:semiHidden/>
    <w:rsid w:val="004D1BA9"/>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semiHidden/>
    <w:unhideWhenUsed/>
    <w:rsid w:val="006040E0"/>
    <w:pPr>
      <w:tabs>
        <w:tab w:val="center" w:pos="4252"/>
        <w:tab w:val="right" w:pos="8504"/>
      </w:tabs>
    </w:pPr>
  </w:style>
  <w:style w:type="character" w:customStyle="1" w:styleId="EncabezadoCar">
    <w:name w:val="Encabezado Car"/>
    <w:basedOn w:val="Fuentedeprrafopredeter"/>
    <w:link w:val="Encabezado"/>
    <w:uiPriority w:val="99"/>
    <w:semiHidden/>
    <w:rsid w:val="006040E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6040E0"/>
    <w:pPr>
      <w:tabs>
        <w:tab w:val="center" w:pos="4252"/>
        <w:tab w:val="right" w:pos="8504"/>
      </w:tabs>
    </w:pPr>
  </w:style>
  <w:style w:type="character" w:customStyle="1" w:styleId="PiedepginaCar">
    <w:name w:val="Pie de página Car"/>
    <w:basedOn w:val="Fuentedeprrafopredeter"/>
    <w:link w:val="Piedepgina"/>
    <w:uiPriority w:val="99"/>
    <w:semiHidden/>
    <w:rsid w:val="006040E0"/>
    <w:rPr>
      <w:rFonts w:ascii="Times New Roman" w:eastAsia="Times New Roman" w:hAnsi="Times New Roman" w:cs="Times New Roman"/>
      <w:sz w:val="20"/>
      <w:szCs w:val="20"/>
      <w:lang w:eastAsia="es-ES"/>
    </w:rPr>
  </w:style>
  <w:style w:type="paragraph" w:styleId="Epgrafe">
    <w:name w:val="caption"/>
    <w:basedOn w:val="Normal"/>
    <w:next w:val="Normal"/>
    <w:uiPriority w:val="99"/>
    <w:qFormat/>
    <w:rsid w:val="006040E0"/>
    <w:pPr>
      <w:framePr w:w="2680" w:h="1297" w:hSpace="141" w:wrap="around" w:vAnchor="text" w:hAnchor="page" w:x="9211" w:y="304"/>
    </w:pPr>
    <w:rPr>
      <w:rFonts w:ascii="Arial" w:hAnsi="Arial" w:cs="Arial"/>
      <w:b/>
      <w:bCs/>
      <w:sz w:val="16"/>
      <w:szCs w:val="16"/>
    </w:rPr>
  </w:style>
  <w:style w:type="paragraph" w:styleId="Textodeglobo">
    <w:name w:val="Balloon Text"/>
    <w:basedOn w:val="Normal"/>
    <w:link w:val="TextodegloboCar"/>
    <w:uiPriority w:val="99"/>
    <w:semiHidden/>
    <w:unhideWhenUsed/>
    <w:rsid w:val="006040E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0E0"/>
    <w:rPr>
      <w:rFonts w:ascii="Tahoma" w:eastAsia="Times New Roman" w:hAnsi="Tahoma" w:cs="Tahoma"/>
      <w:sz w:val="16"/>
      <w:szCs w:val="16"/>
      <w:lang w:eastAsia="es-ES"/>
    </w:rPr>
  </w:style>
  <w:style w:type="paragraph" w:styleId="NormalWeb">
    <w:name w:val="Normal (Web)"/>
    <w:basedOn w:val="Normal"/>
    <w:uiPriority w:val="99"/>
    <w:semiHidden/>
    <w:unhideWhenUsed/>
    <w:rsid w:val="002C5776"/>
    <w:pPr>
      <w:spacing w:before="100" w:beforeAutospacing="1" w:after="100" w:afterAutospacing="1"/>
    </w:pPr>
    <w:rPr>
      <w:sz w:val="24"/>
      <w:szCs w:val="24"/>
      <w:lang w:eastAsia="ca-ES"/>
    </w:rPr>
  </w:style>
  <w:style w:type="paragraph" w:styleId="Textoindependiente">
    <w:name w:val="Body Text"/>
    <w:basedOn w:val="Normal"/>
    <w:link w:val="TextoindependienteCar"/>
    <w:uiPriority w:val="99"/>
    <w:unhideWhenUsed/>
    <w:rsid w:val="003C22A5"/>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3C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01026">
      <w:bodyDiv w:val="1"/>
      <w:marLeft w:val="0"/>
      <w:marRight w:val="0"/>
      <w:marTop w:val="0"/>
      <w:marBottom w:val="0"/>
      <w:divBdr>
        <w:top w:val="none" w:sz="0" w:space="0" w:color="auto"/>
        <w:left w:val="none" w:sz="0" w:space="0" w:color="auto"/>
        <w:bottom w:val="none" w:sz="0" w:space="0" w:color="auto"/>
        <w:right w:val="none" w:sz="0" w:space="0" w:color="auto"/>
      </w:divBdr>
    </w:div>
    <w:div w:id="726954573">
      <w:bodyDiv w:val="1"/>
      <w:marLeft w:val="0"/>
      <w:marRight w:val="0"/>
      <w:marTop w:val="0"/>
      <w:marBottom w:val="0"/>
      <w:divBdr>
        <w:top w:val="none" w:sz="0" w:space="0" w:color="auto"/>
        <w:left w:val="none" w:sz="0" w:space="0" w:color="auto"/>
        <w:bottom w:val="none" w:sz="0" w:space="0" w:color="auto"/>
        <w:right w:val="none" w:sz="0" w:space="0" w:color="auto"/>
      </w:divBdr>
    </w:div>
    <w:div w:id="1597471483">
      <w:bodyDiv w:val="1"/>
      <w:marLeft w:val="0"/>
      <w:marRight w:val="0"/>
      <w:marTop w:val="0"/>
      <w:marBottom w:val="0"/>
      <w:divBdr>
        <w:top w:val="none" w:sz="0" w:space="0" w:color="auto"/>
        <w:left w:val="none" w:sz="0" w:space="0" w:color="auto"/>
        <w:bottom w:val="none" w:sz="0" w:space="0" w:color="auto"/>
        <w:right w:val="none" w:sz="0" w:space="0" w:color="auto"/>
      </w:divBdr>
    </w:div>
    <w:div w:id="20038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0AA6-579A-4696-AF35-62ADE46C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6914</Characters>
  <Application>Microsoft Office Word</Application>
  <DocSecurity>0</DocSecurity>
  <Lines>57</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Ajuntament de Barcelona</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Pep</cp:lastModifiedBy>
  <cp:revision>2</cp:revision>
  <cp:lastPrinted>2011-09-15T14:16:00Z</cp:lastPrinted>
  <dcterms:created xsi:type="dcterms:W3CDTF">2012-08-13T15:56:00Z</dcterms:created>
  <dcterms:modified xsi:type="dcterms:W3CDTF">2012-08-13T15:56:00Z</dcterms:modified>
</cp:coreProperties>
</file>